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8454" w14:textId="77777777" w:rsidR="00A71DCE" w:rsidRDefault="00F25444" w:rsidP="00F2544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1800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Read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</w:t>
      </w:r>
      <w:r w:rsidRPr="001800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e:</w:t>
      </w:r>
    </w:p>
    <w:p w14:paraId="2DB2522D" w14:textId="1C46BCB5" w:rsidR="00F25444" w:rsidRPr="00A71DCE" w:rsidRDefault="00A71DCE" w:rsidP="00F25444">
      <w:pPr>
        <w:pStyle w:val="Heading1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Beyond the Multiplex: </w:t>
      </w:r>
      <w:r w:rsidR="00C66108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Three-wave </w:t>
      </w: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Survey </w:t>
      </w:r>
      <w:r w:rsidR="00C66108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- </w:t>
      </w: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Wave 1</w:t>
      </w:r>
      <w:r w:rsidR="001E74FA"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="00F25444"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br/>
      </w:r>
    </w:p>
    <w:p w14:paraId="2D0763C3" w14:textId="0562C13C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dataset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is a copy of the 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responses to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first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a three-wave survey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carried out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as Work package 5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for the arts and humanities research council (AHRC) funded project ‘Beyond the Multiplex:</w:t>
      </w:r>
      <w:r w:rsidRPr="00180030">
        <w:rPr>
          <w:rFonts w:ascii="Arial" w:hAnsi="Arial" w:cs="Arial"/>
          <w:color w:val="000000" w:themeColor="text1"/>
          <w:sz w:val="24"/>
          <w:szCs w:val="24"/>
        </w:rPr>
        <w:t xml:space="preserve"> Audiences for specialised film in English regions’ –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UK Research and innovation (UKRI) funding reference: </w:t>
      </w:r>
      <w:r w:rsidRPr="001800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AH/P005780/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I.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</w:p>
    <w:p w14:paraId="0F8AFA66" w14:textId="4F6A4E43" w:rsidR="00F25444" w:rsidRPr="00F25444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dataset was deposited within the University of Glasgow data repository by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Dr.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>Matthew Hanchard, Research Associate in the School of Social and Political Sciences as part of the work carried out for ‘Beyond the Multiplex’. The questionnaire for wave 1 of the survey was designed by Prof. Simeon Yates of University of Liverpool</w:t>
      </w:r>
      <w:r w:rsidR="00DC7AD0">
        <w:rPr>
          <w:rFonts w:ascii="Arial" w:hAnsi="Arial" w:cs="Arial"/>
          <w:color w:val="000000" w:themeColor="text1"/>
          <w:sz w:val="24"/>
          <w:szCs w:val="24"/>
          <w:lang w:val="en-US"/>
        </w:rPr>
        <w:t>, supported by Dr. Peter Merrington and Dr. Matthew Hanchard of the University of Glasgow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The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three-wave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was conducted by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Audience Agency in 3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waves, each spaced 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>two-month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apart 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>between August 2018 and January 2019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survey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>gather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>ed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F25444">
        <w:rPr>
          <w:rFonts w:ascii="Arial" w:hAnsi="Arial" w:cs="Arial"/>
          <w:color w:val="000000"/>
          <w:sz w:val="24"/>
          <w:szCs w:val="24"/>
        </w:rPr>
        <w:t>N=5,071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 (wave 1)</w:t>
      </w:r>
      <w:r w:rsidRPr="00F25444">
        <w:rPr>
          <w:rFonts w:ascii="Arial" w:hAnsi="Arial" w:cs="Arial"/>
          <w:color w:val="000000"/>
          <w:sz w:val="24"/>
          <w:szCs w:val="24"/>
        </w:rPr>
        <w:t>, n=547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 (wave 2)</w:t>
      </w:r>
      <w:r w:rsidRPr="00F25444">
        <w:rPr>
          <w:rFonts w:ascii="Arial" w:hAnsi="Arial" w:cs="Arial"/>
          <w:color w:val="000000"/>
          <w:sz w:val="24"/>
          <w:szCs w:val="24"/>
        </w:rPr>
        <w:t xml:space="preserve">, and n=317 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(wave 3) </w:t>
      </w:r>
      <w:r w:rsidRPr="00F25444">
        <w:rPr>
          <w:rFonts w:ascii="Arial" w:hAnsi="Arial" w:cs="Arial"/>
          <w:color w:val="000000"/>
          <w:sz w:val="24"/>
          <w:szCs w:val="24"/>
        </w:rPr>
        <w:t>responses respectively in each wave following within-group subset sampling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based on a respondent stated preference for ‘specialised’ films.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</w:t>
      </w:r>
    </w:p>
    <w:p w14:paraId="61B4C443" w14:textId="43AD9D43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University of Glasgow has been granted full permission to store the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questionairre as a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dataset and to make it open access for public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inspection and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re-use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without restriction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6EDA3ACB" w14:textId="66E0AD89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duplicate copy of the questionnaire is </w:t>
      </w:r>
      <w:r w:rsidRPr="00180030">
        <w:rPr>
          <w:rFonts w:ascii="Arial" w:hAnsi="Arial" w:cs="Arial"/>
          <w:color w:val="000000" w:themeColor="text1"/>
          <w:sz w:val="24"/>
          <w:szCs w:val="24"/>
        </w:rPr>
        <w:t xml:space="preserve">also stored on the data repository managed by the Digital Humanities Institute (DHI) based at the University of Sheffield: </w:t>
      </w:r>
    </w:p>
    <w:p w14:paraId="450E72A2" w14:textId="38ECE0CC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dataset 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>lsx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format, which can be readily accessed with any 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spreadsheet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processing package</w:t>
      </w:r>
      <w:r w:rsidR="001E74F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e.g. Microsoft Excel or Google Sheets.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1EA9116C" w14:textId="77777777" w:rsidR="009163C7" w:rsidRDefault="009163C7"/>
    <w:sectPr w:rsidR="0091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2"/>
    <w:rsid w:val="000213D4"/>
    <w:rsid w:val="000D54D2"/>
    <w:rsid w:val="001E74FA"/>
    <w:rsid w:val="009163C7"/>
    <w:rsid w:val="00A71DCE"/>
    <w:rsid w:val="00C66108"/>
    <w:rsid w:val="00DC7AD0"/>
    <w:rsid w:val="00F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987A"/>
  <w15:chartTrackingRefBased/>
  <w15:docId w15:val="{3362D01F-42CB-43C4-9ED5-A7F42CD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44"/>
  </w:style>
  <w:style w:type="paragraph" w:styleId="Heading1">
    <w:name w:val="heading 1"/>
    <w:basedOn w:val="Normal"/>
    <w:next w:val="Normal"/>
    <w:link w:val="Heading1Char"/>
    <w:uiPriority w:val="9"/>
    <w:qFormat/>
    <w:rsid w:val="00F25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4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3</cp:revision>
  <dcterms:created xsi:type="dcterms:W3CDTF">2020-06-22T07:59:00Z</dcterms:created>
  <dcterms:modified xsi:type="dcterms:W3CDTF">2020-06-22T08:08:00Z</dcterms:modified>
</cp:coreProperties>
</file>