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C126B1" w14:textId="2530FE2E" w:rsidR="006F39D4" w:rsidRPr="006F39D4" w:rsidRDefault="006F39D4" w:rsidP="006F39D4">
      <w:pPr>
        <w:rPr>
          <w:rFonts w:ascii="Times New Roman" w:eastAsia="Times New Roman" w:hAnsi="Times New Roman" w:cs="Times New Roman"/>
          <w:sz w:val="24"/>
          <w:szCs w:val="24"/>
        </w:rPr>
      </w:pPr>
      <w:r w:rsidRPr="006F39D4">
        <w:rPr>
          <w:rFonts w:ascii="Times New Roman" w:eastAsia="Times New Roman" w:hAnsi="Times New Roman" w:cs="Times New Roman"/>
          <w:sz w:val="24"/>
          <w:szCs w:val="24"/>
        </w:rPr>
        <w:t>A Walking Story</w:t>
      </w:r>
    </w:p>
    <w:p w14:paraId="19E248F2" w14:textId="77777777" w:rsidR="006F39D4" w:rsidRPr="006F39D4" w:rsidRDefault="006F39D4" w:rsidP="006F39D4">
      <w:pPr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6086CBCA" w14:textId="4B9FC6B1" w:rsidR="006F39D4" w:rsidRPr="006F39D4" w:rsidRDefault="006F39D4" w:rsidP="006F39D4">
      <w:pPr>
        <w:rPr>
          <w:rFonts w:ascii="Times New Roman" w:eastAsia="Times New Roman" w:hAnsi="Times New Roman" w:cs="Times New Roman"/>
          <w:sz w:val="24"/>
          <w:szCs w:val="24"/>
        </w:rPr>
      </w:pPr>
      <w:r w:rsidRPr="006F39D4">
        <w:rPr>
          <w:rFonts w:ascii="Times New Roman" w:eastAsia="Times New Roman" w:hAnsi="Times New Roman" w:cs="Times New Roman"/>
          <w:i/>
          <w:iCs/>
          <w:sz w:val="24"/>
          <w:szCs w:val="24"/>
        </w:rPr>
        <w:t>‘</w:t>
      </w:r>
      <w:r w:rsidRPr="006F39D4">
        <w:rPr>
          <w:rFonts w:ascii="Times New Roman" w:eastAsia="Times New Roman" w:hAnsi="Times New Roman" w:cs="Times New Roman"/>
          <w:i/>
          <w:iCs/>
          <w:sz w:val="24"/>
          <w:szCs w:val="24"/>
        </w:rPr>
        <w:t>A Walking Story’</w:t>
      </w:r>
      <w:r w:rsidRPr="006F39D4">
        <w:rPr>
          <w:rFonts w:ascii="Times New Roman" w:eastAsia="Times New Roman" w:hAnsi="Times New Roman" w:cs="Times New Roman"/>
          <w:sz w:val="24"/>
          <w:szCs w:val="24"/>
        </w:rPr>
        <w:t xml:space="preserve"> is a simple, easy-to-use card game for a variety of audiences. Originally starting as a prescriptive filmmaking game, grounded in the process of thinking about how, where, and why a filmmaker might choose a place, </w:t>
      </w:r>
      <w:r w:rsidRPr="006F39D4">
        <w:rPr>
          <w:rFonts w:ascii="Times New Roman" w:eastAsia="Times New Roman" w:hAnsi="Times New Roman" w:cs="Times New Roman"/>
          <w:i/>
          <w:iCs/>
          <w:sz w:val="24"/>
          <w:szCs w:val="24"/>
        </w:rPr>
        <w:t>‘A Walking Story’</w:t>
      </w:r>
      <w:r w:rsidRPr="006F39D4">
        <w:rPr>
          <w:rFonts w:ascii="Times New Roman" w:eastAsia="Times New Roman" w:hAnsi="Times New Roman" w:cs="Times New Roman"/>
          <w:sz w:val="24"/>
          <w:szCs w:val="24"/>
        </w:rPr>
        <w:t xml:space="preserve"> shaped into becoming a more open and generalised set of prompts for, people (whether they be tourists/filmmakers/photographers) to see Glasgow (and any other space, on that) in a different way from what they’ve seen it before.</w:t>
      </w:r>
      <w:r w:rsidRPr="006F39D4">
        <w:rPr>
          <w:rFonts w:ascii="Times New Roman" w:eastAsia="Times New Roman" w:hAnsi="Times New Roman" w:cs="Times New Roman"/>
          <w:sz w:val="24"/>
          <w:szCs w:val="24"/>
        </w:rPr>
        <w:t xml:space="preserve"> Instructions for playing the game are contained in the game itself. </w:t>
      </w:r>
    </w:p>
    <w:p w14:paraId="6143581D" w14:textId="77777777" w:rsidR="006F39D4" w:rsidRPr="006F39D4" w:rsidRDefault="006F39D4" w:rsidP="006F39D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C1A10FD" w14:textId="21277C0D" w:rsidR="006F39D4" w:rsidRPr="006F39D4" w:rsidRDefault="006F39D4" w:rsidP="006F39D4">
      <w:pPr>
        <w:rPr>
          <w:rFonts w:ascii="Times New Roman" w:eastAsia="Times New Roman" w:hAnsi="Times New Roman" w:cs="Times New Roman"/>
          <w:sz w:val="24"/>
          <w:szCs w:val="24"/>
        </w:rPr>
      </w:pPr>
      <w:r w:rsidRPr="006F39D4">
        <w:rPr>
          <w:rFonts w:ascii="Times New Roman" w:eastAsia="Times New Roman" w:hAnsi="Times New Roman" w:cs="Times New Roman"/>
          <w:sz w:val="24"/>
          <w:szCs w:val="24"/>
        </w:rPr>
        <w:t xml:space="preserve">This game is made available under a </w:t>
      </w:r>
      <w:r w:rsidRPr="006F39D4">
        <w:rPr>
          <w:rFonts w:ascii="Times New Roman" w:hAnsi="Times New Roman" w:cs="Times New Roman"/>
        </w:rPr>
        <w:t>CC BY-NC-SA</w:t>
      </w:r>
      <w:r w:rsidRPr="006F39D4">
        <w:rPr>
          <w:rFonts w:ascii="Times New Roman" w:hAnsi="Times New Roman" w:cs="Times New Roman"/>
        </w:rPr>
        <w:t xml:space="preserve"> license</w:t>
      </w:r>
      <w:r w:rsidRPr="006F39D4">
        <w:rPr>
          <w:rFonts w:ascii="Times New Roman" w:hAnsi="Times New Roman" w:cs="Times New Roman"/>
        </w:rPr>
        <w:t xml:space="preserve"> (For more information on re-using or remixing this material please consult the </w:t>
      </w:r>
      <w:hyperlink r:id="rId5" w:history="1">
        <w:r w:rsidRPr="006F39D4">
          <w:rPr>
            <w:rStyle w:val="Hyperlink"/>
            <w:rFonts w:ascii="Times New Roman" w:hAnsi="Times New Roman" w:cs="Times New Roman"/>
          </w:rPr>
          <w:t>Creative Commons license</w:t>
        </w:r>
      </w:hyperlink>
      <w:r w:rsidRPr="006F39D4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. </w:t>
      </w:r>
    </w:p>
    <w:p w14:paraId="2802A150" w14:textId="77777777" w:rsidR="00913B30" w:rsidRPr="006F39D4" w:rsidRDefault="00913B30" w:rsidP="006F39D4">
      <w:pPr>
        <w:rPr>
          <w:rFonts w:ascii="Times New Roman" w:hAnsi="Times New Roman" w:cs="Times New Roman"/>
        </w:rPr>
      </w:pPr>
    </w:p>
    <w:p w14:paraId="27750BF0" w14:textId="3A738C56" w:rsidR="006F39D4" w:rsidRPr="006F39D4" w:rsidRDefault="006F39D4" w:rsidP="006F39D4">
      <w:pPr>
        <w:rPr>
          <w:rFonts w:ascii="Times New Roman" w:eastAsia="Times New Roman" w:hAnsi="Times New Roman" w:cs="Times New Roman"/>
          <w:sz w:val="24"/>
          <w:szCs w:val="24"/>
        </w:rPr>
      </w:pPr>
      <w:r w:rsidRPr="006F39D4">
        <w:rPr>
          <w:rFonts w:ascii="Times New Roman" w:eastAsia="Times New Roman" w:hAnsi="Times New Roman" w:cs="Times New Roman"/>
          <w:sz w:val="24"/>
          <w:szCs w:val="24"/>
        </w:rPr>
        <w:t xml:space="preserve">Credits: </w:t>
      </w:r>
    </w:p>
    <w:p w14:paraId="6A5925A5" w14:textId="77777777" w:rsidR="006F39D4" w:rsidRPr="006F39D4" w:rsidRDefault="006F39D4" w:rsidP="006F39D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0DDF9C7" w14:textId="77777777" w:rsidR="006F39D4" w:rsidRPr="006F39D4" w:rsidRDefault="006F39D4" w:rsidP="006F39D4">
      <w:pPr>
        <w:rPr>
          <w:rFonts w:ascii="Times New Roman" w:eastAsia="Times New Roman" w:hAnsi="Times New Roman" w:cs="Times New Roman"/>
          <w:sz w:val="24"/>
          <w:szCs w:val="24"/>
        </w:rPr>
      </w:pPr>
      <w:r w:rsidRPr="006F39D4">
        <w:rPr>
          <w:rFonts w:ascii="Times New Roman" w:eastAsia="Times New Roman" w:hAnsi="Times New Roman" w:cs="Times New Roman"/>
          <w:sz w:val="24"/>
          <w:szCs w:val="24"/>
        </w:rPr>
        <w:t>Project Lead: Oscar Farmer (Link to Oscar’s Work</w:t>
      </w:r>
    </w:p>
    <w:p w14:paraId="7B2AA54C" w14:textId="0DD4C32B" w:rsidR="006F39D4" w:rsidRPr="006F39D4" w:rsidRDefault="006F39D4" w:rsidP="006F39D4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hyperlink r:id="rId6" w:history="1">
        <w:r w:rsidRPr="006F39D4">
          <w:rPr>
            <w:rStyle w:val="Hyperlink"/>
            <w:rFonts w:ascii="Times New Roman" w:eastAsia="Times New Roman" w:hAnsi="Times New Roman" w:cs="Times New Roman"/>
          </w:rPr>
          <w:t>https://www.instagram.com/tendingthequiet/</w:t>
        </w:r>
      </w:hyperlink>
    </w:p>
    <w:p w14:paraId="26D79188" w14:textId="17BE44BF" w:rsidR="006F39D4" w:rsidRPr="006F39D4" w:rsidRDefault="006F39D4" w:rsidP="006F39D4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hyperlink r:id="rId7" w:history="1">
        <w:r w:rsidRPr="006F39D4">
          <w:rPr>
            <w:rStyle w:val="Hyperlink"/>
            <w:rFonts w:ascii="Times New Roman" w:eastAsia="Times New Roman" w:hAnsi="Times New Roman" w:cs="Times New Roman"/>
          </w:rPr>
          <w:t>https://uk.linkedin.com/in/oscar-f-b993211a8</w:t>
        </w:r>
      </w:hyperlink>
      <w:r w:rsidRPr="006F39D4">
        <w:rPr>
          <w:rFonts w:ascii="Times New Roman" w:eastAsia="Times New Roman" w:hAnsi="Times New Roman" w:cs="Times New Roman"/>
        </w:rPr>
        <w:t>) </w:t>
      </w:r>
    </w:p>
    <w:p w14:paraId="53D29EC2" w14:textId="77777777" w:rsidR="006F39D4" w:rsidRPr="006F39D4" w:rsidRDefault="006F39D4" w:rsidP="006F39D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BBAD539" w14:textId="0466FB05" w:rsidR="006F39D4" w:rsidRPr="006F39D4" w:rsidRDefault="006F39D4" w:rsidP="006F39D4">
      <w:pPr>
        <w:rPr>
          <w:rFonts w:ascii="Times New Roman" w:eastAsia="Times New Roman" w:hAnsi="Times New Roman" w:cs="Times New Roman"/>
          <w:sz w:val="24"/>
          <w:szCs w:val="24"/>
        </w:rPr>
      </w:pPr>
      <w:r w:rsidRPr="006F39D4">
        <w:rPr>
          <w:rFonts w:ascii="Times New Roman" w:eastAsia="Times New Roman" w:hAnsi="Times New Roman" w:cs="Times New Roman"/>
          <w:sz w:val="24"/>
          <w:szCs w:val="24"/>
        </w:rPr>
        <w:t>Graphic Designer &amp; Artwork by Eve Farmer (Link to Eve’s Work</w:t>
      </w:r>
    </w:p>
    <w:p w14:paraId="36F6CEC5" w14:textId="5929D37F" w:rsidR="006F39D4" w:rsidRPr="006F39D4" w:rsidRDefault="006F39D4" w:rsidP="006F39D4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hyperlink r:id="rId8" w:history="1">
        <w:r w:rsidRPr="006F39D4">
          <w:rPr>
            <w:rStyle w:val="Hyperlink"/>
            <w:rFonts w:ascii="Times New Roman" w:eastAsia="Times New Roman" w:hAnsi="Times New Roman" w:cs="Times New Roman"/>
          </w:rPr>
          <w:t>https://www.instagram.com/eve.unframed/</w:t>
        </w:r>
      </w:hyperlink>
      <w:r w:rsidRPr="006F39D4">
        <w:rPr>
          <w:rFonts w:ascii="Times New Roman" w:eastAsia="Times New Roman" w:hAnsi="Times New Roman" w:cs="Times New Roman"/>
        </w:rPr>
        <w:t>) </w:t>
      </w:r>
    </w:p>
    <w:p w14:paraId="5CF14649" w14:textId="77777777" w:rsidR="006F39D4" w:rsidRPr="006F39D4" w:rsidRDefault="006F39D4" w:rsidP="006F39D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D9EBB49" w14:textId="77777777" w:rsidR="006F39D4" w:rsidRPr="006F39D4" w:rsidRDefault="006F39D4" w:rsidP="006F39D4">
      <w:pPr>
        <w:rPr>
          <w:rFonts w:ascii="Times New Roman" w:eastAsia="Times New Roman" w:hAnsi="Times New Roman" w:cs="Times New Roman"/>
          <w:sz w:val="24"/>
          <w:szCs w:val="24"/>
        </w:rPr>
      </w:pPr>
      <w:r w:rsidRPr="006F39D4">
        <w:rPr>
          <w:rFonts w:ascii="Times New Roman" w:eastAsia="Times New Roman" w:hAnsi="Times New Roman" w:cs="Times New Roman"/>
          <w:sz w:val="24"/>
          <w:szCs w:val="24"/>
        </w:rPr>
        <w:t>Co-Created with</w:t>
      </w:r>
      <w:r w:rsidRPr="006F39D4">
        <w:rPr>
          <w:rFonts w:ascii="Times New Roman" w:eastAsia="Times New Roman" w:hAnsi="Times New Roman" w:cs="Times New Roman"/>
          <w:sz w:val="24"/>
          <w:szCs w:val="24"/>
        </w:rPr>
        <w:t xml:space="preserve"> Gareth Beale</w:t>
      </w:r>
      <w:r w:rsidRPr="006F39D4">
        <w:rPr>
          <w:rFonts w:ascii="Times New Roman" w:eastAsia="Times New Roman" w:hAnsi="Times New Roman" w:cs="Times New Roman"/>
          <w:sz w:val="24"/>
          <w:szCs w:val="24"/>
        </w:rPr>
        <w:t xml:space="preserve"> (University of Glasgow) </w:t>
      </w:r>
    </w:p>
    <w:p w14:paraId="35673688" w14:textId="57058488" w:rsidR="006F39D4" w:rsidRPr="006F39D4" w:rsidRDefault="006F39D4" w:rsidP="006F39D4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6F39D4">
        <w:rPr>
          <w:rFonts w:ascii="Times New Roman" w:eastAsia="Times New Roman" w:hAnsi="Times New Roman" w:cs="Times New Roman"/>
        </w:rPr>
        <w:t>gareth.beale@glasgow.ac.uk</w:t>
      </w:r>
    </w:p>
    <w:p w14:paraId="7CF13944" w14:textId="77777777" w:rsidR="006F39D4" w:rsidRPr="006F39D4" w:rsidRDefault="006F39D4" w:rsidP="006F39D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6F39D4" w:rsidRPr="006F39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5D038F"/>
    <w:multiLevelType w:val="hybridMultilevel"/>
    <w:tmpl w:val="BD18F9C0"/>
    <w:lvl w:ilvl="0" w:tplc="1DBC349C">
      <w:start w:val="6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399951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9D4"/>
    <w:rsid w:val="004F5991"/>
    <w:rsid w:val="0061040F"/>
    <w:rsid w:val="006F39D4"/>
    <w:rsid w:val="00913B30"/>
    <w:rsid w:val="00E63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0B7433"/>
  <w15:chartTrackingRefBased/>
  <w15:docId w15:val="{BAAA1756-18D0-ED48-8E7D-96B208525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9D4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39D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39D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39D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39D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39D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39D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39D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39D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39D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39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39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39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39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39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39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39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39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39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39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F39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39D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F39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39D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F39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39D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F39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9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9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39D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F39D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F3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F39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eve.unframed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k.linkedin.com/in/oscar-f-b993211a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tendingthequiet/" TargetMode="External"/><Relationship Id="rId5" Type="http://schemas.openxmlformats.org/officeDocument/2006/relationships/hyperlink" Target="https://creativecommons.org/licenses/by-nc-sa/4.0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Beale</dc:creator>
  <cp:keywords/>
  <dc:description/>
  <cp:lastModifiedBy>Gareth Beale</cp:lastModifiedBy>
  <cp:revision>1</cp:revision>
  <dcterms:created xsi:type="dcterms:W3CDTF">2026-09-25T12:35:00Z</dcterms:created>
  <dcterms:modified xsi:type="dcterms:W3CDTF">2026-09-25T12:42:00Z</dcterms:modified>
</cp:coreProperties>
</file>