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48C10" w14:textId="77777777" w:rsidR="009D37AA" w:rsidRPr="009D37AA" w:rsidRDefault="009D37AA" w:rsidP="009D37AA">
      <w:pPr>
        <w:spacing w:after="0" w:line="240" w:lineRule="auto"/>
        <w:jc w:val="center"/>
        <w:rPr>
          <w:rFonts w:ascii="Arial" w:eastAsia="Times New Roman" w:hAnsi="Arial" w:cs="Arial"/>
          <w:b/>
          <w:bCs/>
          <w:kern w:val="0"/>
          <w:sz w:val="28"/>
          <w:szCs w:val="28"/>
          <w:lang w:val="en-GB" w:eastAsia="en-GB"/>
          <w14:ligatures w14:val="none"/>
        </w:rPr>
      </w:pPr>
      <w:r w:rsidRPr="009D37AA">
        <w:rPr>
          <w:rFonts w:ascii="Times New Roman" w:hAnsi="Times New Roman" w:cs="Times New Roman"/>
          <w:b/>
          <w:bCs/>
          <w:noProof/>
          <w:kern w:val="28"/>
          <w:sz w:val="24"/>
          <w:szCs w:val="24"/>
          <w:lang w:val="en-GB" w:eastAsia="en-US"/>
          <w14:ligatures w14:val="none"/>
        </w:rPr>
        <w:drawing>
          <wp:inline distT="0" distB="0" distL="0" distR="0" wp14:anchorId="7894705C" wp14:editId="67EBB081">
            <wp:extent cx="1985010" cy="613410"/>
            <wp:effectExtent l="0" t="0" r="0" b="0"/>
            <wp:docPr id="1724316281"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78814" name="Picture 1" descr="Blue text on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5010" cy="613410"/>
                    </a:xfrm>
                    <a:prstGeom prst="rect">
                      <a:avLst/>
                    </a:prstGeom>
                    <a:noFill/>
                    <a:ln>
                      <a:noFill/>
                    </a:ln>
                  </pic:spPr>
                </pic:pic>
              </a:graphicData>
            </a:graphic>
          </wp:inline>
        </w:drawing>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Arial" w:eastAsia="Times New Roman" w:hAnsi="Arial" w:cs="Arial"/>
          <w:b/>
          <w:bCs/>
          <w:kern w:val="0"/>
          <w:sz w:val="28"/>
          <w:szCs w:val="28"/>
          <w:lang w:val="en-GB" w:eastAsia="en-GB"/>
          <w14:ligatures w14:val="none"/>
        </w:rPr>
        <w:tab/>
      </w:r>
      <w:r w:rsidRPr="009D37AA">
        <w:rPr>
          <w:rFonts w:ascii="Times New Roman" w:hAnsi="Times New Roman" w:cs="Times New Roman"/>
          <w:b/>
          <w:bCs/>
          <w:noProof/>
          <w:kern w:val="28"/>
          <w:sz w:val="24"/>
          <w:szCs w:val="24"/>
          <w:lang w:val="en-GB" w:eastAsia="en-US"/>
          <w14:ligatures w14:val="none"/>
        </w:rPr>
        <w:drawing>
          <wp:inline distT="0" distB="0" distL="0" distR="0" wp14:anchorId="3F3714CA" wp14:editId="08741238">
            <wp:extent cx="1485243" cy="882650"/>
            <wp:effectExtent l="0" t="0" r="1270" b="0"/>
            <wp:docPr id="797926442" name="Picture 3" descr="A logo for a living labora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5695" name="Picture 3" descr="A logo for a living laboratory&#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274" b="8431"/>
                    <a:stretch/>
                  </pic:blipFill>
                  <pic:spPr bwMode="auto">
                    <a:xfrm>
                      <a:off x="0" y="0"/>
                      <a:ext cx="1497065" cy="889675"/>
                    </a:xfrm>
                    <a:prstGeom prst="rect">
                      <a:avLst/>
                    </a:prstGeom>
                    <a:noFill/>
                    <a:ln>
                      <a:noFill/>
                    </a:ln>
                    <a:extLst>
                      <a:ext uri="{53640926-AAD7-44D8-BBD7-CCE9431645EC}">
                        <a14:shadowObscured xmlns:a14="http://schemas.microsoft.com/office/drawing/2010/main"/>
                      </a:ext>
                    </a:extLst>
                  </pic:spPr>
                </pic:pic>
              </a:graphicData>
            </a:graphic>
          </wp:inline>
        </w:drawing>
      </w:r>
    </w:p>
    <w:p w14:paraId="4A1E1C2D" w14:textId="77777777" w:rsidR="009D37AA" w:rsidRPr="009D37AA" w:rsidRDefault="009D37AA" w:rsidP="009D37AA">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76"/>
        <w:jc w:val="center"/>
        <w:rPr>
          <w:rFonts w:ascii="Calibri" w:eastAsia="Times New Roman" w:hAnsi="Calibri" w:cs="Calibri"/>
          <w:b/>
          <w:kern w:val="0"/>
          <w:sz w:val="32"/>
          <w:szCs w:val="32"/>
          <w:lang w:val="en-GB" w:eastAsia="en-US"/>
          <w14:ligatures w14:val="none"/>
        </w:rPr>
      </w:pPr>
    </w:p>
    <w:p w14:paraId="002BC670" w14:textId="77777777" w:rsidR="009D37AA" w:rsidRPr="009D37AA" w:rsidRDefault="009D37AA" w:rsidP="009D37AA">
      <w:pPr>
        <w:pStyle w:val="Heading1"/>
        <w:jc w:val="center"/>
        <w:rPr>
          <w:rFonts w:ascii="Calibri" w:eastAsia="Times New Roman" w:hAnsi="Calibri" w:cs="Calibri"/>
          <w:b/>
          <w:color w:val="002060"/>
          <w:kern w:val="0"/>
          <w:sz w:val="36"/>
          <w:szCs w:val="36"/>
          <w:lang w:val="en-US" w:eastAsia="en-US"/>
          <w14:ligatures w14:val="none"/>
        </w:rPr>
      </w:pPr>
      <w:bookmarkStart w:id="0" w:name="_Toc227608526"/>
      <w:r w:rsidRPr="009D37AA">
        <w:rPr>
          <w:rFonts w:ascii="Calibri" w:eastAsia="Times New Roman" w:hAnsi="Calibri" w:cs="Calibri"/>
          <w:b/>
          <w:color w:val="002060"/>
          <w:kern w:val="0"/>
          <w:sz w:val="36"/>
          <w:szCs w:val="36"/>
          <w:lang w:val="en-US" w:eastAsia="en-US"/>
          <w14:ligatures w14:val="none"/>
        </w:rPr>
        <w:t>PARTICIPANT INFORMATION SHEET (FOR PARENTS)</w:t>
      </w:r>
      <w:bookmarkEnd w:id="0"/>
    </w:p>
    <w:p w14:paraId="2A68733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color w:val="002E8A"/>
          <w:kern w:val="0"/>
          <w:sz w:val="32"/>
          <w:szCs w:val="24"/>
          <w:lang w:val="en-GB" w:eastAsia="en-US"/>
          <w14:ligatures w14:val="none"/>
        </w:rPr>
      </w:pPr>
      <w:r w:rsidRPr="009D37AA">
        <w:rPr>
          <w:rFonts w:ascii="Calibri" w:eastAsia="Times New Roman" w:hAnsi="Calibri" w:cs="Calibri"/>
          <w:b/>
          <w:bCs/>
          <w:color w:val="002E8A"/>
          <w:kern w:val="0"/>
          <w:sz w:val="32"/>
          <w:szCs w:val="24"/>
          <w:lang w:val="en-GB" w:eastAsia="en-US"/>
          <w14:ligatures w14:val="none"/>
        </w:rPr>
        <w:t xml:space="preserve">Co-Creating Health Research: </w:t>
      </w:r>
    </w:p>
    <w:p w14:paraId="04196F4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color w:val="002E8A"/>
          <w:kern w:val="0"/>
          <w:sz w:val="32"/>
          <w:szCs w:val="24"/>
          <w:lang w:val="en-GB" w:eastAsia="en-US"/>
          <w14:ligatures w14:val="none"/>
        </w:rPr>
      </w:pPr>
      <w:r w:rsidRPr="009D37AA">
        <w:rPr>
          <w:rFonts w:ascii="Calibri" w:eastAsia="Times New Roman" w:hAnsi="Calibri" w:cs="Calibri"/>
          <w:b/>
          <w:bCs/>
          <w:color w:val="002E8A"/>
          <w:kern w:val="0"/>
          <w:sz w:val="32"/>
          <w:szCs w:val="24"/>
          <w:lang w:val="en-GB" w:eastAsia="en-US"/>
          <w14:ligatures w14:val="none"/>
        </w:rPr>
        <w:t xml:space="preserve">Exploring Engagement and Health Priorities </w:t>
      </w:r>
    </w:p>
    <w:p w14:paraId="5ECF050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color w:val="002E8A"/>
          <w:kern w:val="0"/>
          <w:sz w:val="32"/>
          <w:szCs w:val="24"/>
          <w:lang w:val="en-GB" w:eastAsia="en-US"/>
          <w14:ligatures w14:val="none"/>
        </w:rPr>
      </w:pPr>
      <w:r w:rsidRPr="009D37AA">
        <w:rPr>
          <w:rFonts w:ascii="Calibri" w:eastAsia="Times New Roman" w:hAnsi="Calibri" w:cs="Calibri"/>
          <w:b/>
          <w:bCs/>
          <w:color w:val="002E8A"/>
          <w:kern w:val="0"/>
          <w:sz w:val="32"/>
          <w:szCs w:val="24"/>
          <w:lang w:val="en-GB" w:eastAsia="en-US"/>
          <w14:ligatures w14:val="none"/>
        </w:rPr>
        <w:t>with the Govan Community in Glasgow</w:t>
      </w:r>
    </w:p>
    <w:p w14:paraId="46FFEE2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p>
    <w:p w14:paraId="635F17A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p>
    <w:p w14:paraId="521ADC7F" w14:textId="3D995E8A"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I am Dr Man Sao Lo (Mandy), a PPIE</w:t>
      </w:r>
      <w:r w:rsidR="00F541C1">
        <w:rPr>
          <w:rFonts w:ascii="Calibri" w:eastAsia="Times New Roman" w:hAnsi="Calibri" w:cs="Calibri"/>
          <w:kern w:val="0"/>
          <w:sz w:val="24"/>
          <w:szCs w:val="20"/>
          <w:lang w:val="en-GB" w:eastAsia="en-US"/>
          <w14:ligatures w14:val="none"/>
        </w:rPr>
        <w:t xml:space="preserve"> (</w:t>
      </w:r>
      <w:r w:rsidR="00F541C1" w:rsidRPr="00F541C1">
        <w:rPr>
          <w:rFonts w:ascii="Calibri" w:eastAsia="Times New Roman" w:hAnsi="Calibri" w:cs="Calibri"/>
          <w:kern w:val="0"/>
          <w:sz w:val="24"/>
          <w:szCs w:val="20"/>
          <w:lang w:val="en-GB" w:eastAsia="en-US"/>
          <w14:ligatures w14:val="none"/>
        </w:rPr>
        <w:t>Patient and Public Involvement and Engagement</w:t>
      </w:r>
      <w:r w:rsidR="00F541C1">
        <w:rPr>
          <w:rFonts w:ascii="Calibri" w:eastAsia="Times New Roman" w:hAnsi="Calibri" w:cs="Calibri"/>
          <w:kern w:val="0"/>
          <w:sz w:val="24"/>
          <w:szCs w:val="20"/>
          <w:lang w:val="en-GB" w:eastAsia="en-US"/>
          <w14:ligatures w14:val="none"/>
        </w:rPr>
        <w:t>)</w:t>
      </w:r>
      <w:r w:rsidRPr="009D37AA">
        <w:rPr>
          <w:rFonts w:ascii="Calibri" w:eastAsia="Times New Roman" w:hAnsi="Calibri" w:cs="Calibri"/>
          <w:kern w:val="0"/>
          <w:sz w:val="24"/>
          <w:szCs w:val="20"/>
          <w:lang w:val="en-GB" w:eastAsia="en-US"/>
          <w14:ligatures w14:val="none"/>
        </w:rPr>
        <w:t xml:space="preserve"> and Qualitative Research Facilitator at the University of Glasgow. I would like to invite you to take part in our study. </w:t>
      </w:r>
    </w:p>
    <w:p w14:paraId="6B89DFE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p>
    <w:p w14:paraId="235EC296" w14:textId="4B76630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 xml:space="preserve">Before deciding, it is important that you understand what the study is about, what taking part involves, and any benefits or risks. Please take your time to read this information carefully. Also, talk to family, friends or others about the study if you want. If anything is unclear or you want more information, please give me a call or email me (Tel/WhatsApp: </w:t>
      </w:r>
      <w:r w:rsidR="00BC0202" w:rsidRPr="00BC0202">
        <w:rPr>
          <w:rFonts w:ascii="Calibri" w:eastAsia="Times New Roman" w:hAnsi="Calibri" w:cs="Calibri"/>
          <w:kern w:val="0"/>
          <w:sz w:val="24"/>
          <w:szCs w:val="20"/>
          <w:lang w:val="en-GB" w:eastAsia="en-US"/>
          <w14:ligatures w14:val="none"/>
        </w:rPr>
        <w:t>07732768041</w:t>
      </w:r>
      <w:r w:rsidRPr="009D37AA">
        <w:rPr>
          <w:rFonts w:ascii="Calibri" w:eastAsia="Times New Roman" w:hAnsi="Calibri" w:cs="Calibri"/>
          <w:kern w:val="0"/>
          <w:sz w:val="24"/>
          <w:szCs w:val="20"/>
          <w:lang w:val="en-GB" w:eastAsia="en-US"/>
          <w14:ligatures w14:val="none"/>
        </w:rPr>
        <w:t xml:space="preserve">, </w:t>
      </w:r>
      <w:r w:rsidRPr="008E2055">
        <w:rPr>
          <w:rFonts w:ascii="Calibri" w:eastAsia="Times New Roman" w:hAnsi="Calibri" w:cs="Calibri"/>
          <w:kern w:val="0"/>
          <w:sz w:val="24"/>
          <w:szCs w:val="20"/>
          <w:lang w:val="en-GB" w:eastAsia="en-US"/>
          <w14:ligatures w14:val="none"/>
        </w:rPr>
        <w:t xml:space="preserve">Email: </w:t>
      </w:r>
      <w:r w:rsidR="008E2055" w:rsidRPr="008E2055">
        <w:rPr>
          <w:rFonts w:ascii="Calibri" w:eastAsia="Times New Roman" w:hAnsi="Calibri" w:cs="Calibri"/>
          <w:kern w:val="0"/>
          <w:sz w:val="24"/>
          <w:szCs w:val="20"/>
          <w:lang w:val="en-GB" w:eastAsia="en-US"/>
          <w14:ligatures w14:val="none"/>
        </w:rPr>
        <w:t>mansao.lo</w:t>
      </w:r>
      <w:r w:rsidRPr="008E2055">
        <w:rPr>
          <w:rFonts w:ascii="Calibri" w:eastAsia="Times New Roman" w:hAnsi="Calibri" w:cs="Calibri"/>
          <w:kern w:val="0"/>
          <w:sz w:val="24"/>
          <w:szCs w:val="20"/>
          <w:lang w:val="en-GB" w:eastAsia="en-US"/>
          <w14:ligatures w14:val="none"/>
        </w:rPr>
        <w:t>@glasgow.ac.uk).</w:t>
      </w:r>
      <w:r w:rsidRPr="009D37AA">
        <w:rPr>
          <w:rFonts w:ascii="Calibri" w:eastAsia="Times New Roman" w:hAnsi="Calibri" w:cs="Calibri"/>
          <w:kern w:val="0"/>
          <w:sz w:val="24"/>
          <w:szCs w:val="20"/>
          <w:lang w:val="en-GB" w:eastAsia="en-US"/>
          <w14:ligatures w14:val="none"/>
        </w:rPr>
        <w:t xml:space="preserve"> </w:t>
      </w:r>
    </w:p>
    <w:p w14:paraId="055BB41C"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p>
    <w:p w14:paraId="2A1951D1" w14:textId="77777777" w:rsid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kern w:val="0"/>
          <w:sz w:val="24"/>
          <w:szCs w:val="20"/>
          <w:lang w:val="en-GB" w:eastAsia="en-US"/>
          <w14:ligatures w14:val="none"/>
        </w:rPr>
        <w:t>If you decide to take part, you will receive a copy of this Participant Information Sheet and your signed consent form to keep.</w:t>
      </w:r>
    </w:p>
    <w:p w14:paraId="286488E2" w14:textId="5BFF6163" w:rsidR="009D37AA" w:rsidRPr="009D37AA" w:rsidRDefault="00822C20"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kern w:val="0"/>
          <w:sz w:val="24"/>
          <w:szCs w:val="20"/>
          <w:lang w:val="en-GB" w:eastAsia="en-US"/>
          <w14:ligatures w14:val="none"/>
        </w:rPr>
      </w:pPr>
      <w:r w:rsidRPr="009D37AA">
        <w:rPr>
          <w:rFonts w:ascii="Calibri" w:eastAsia="Times New Roman" w:hAnsi="Calibri" w:cs="Calibri"/>
          <w:noProof/>
          <w:kern w:val="0"/>
          <w:sz w:val="24"/>
          <w:szCs w:val="20"/>
          <w:lang w:val="en-GB" w:eastAsia="en-US"/>
          <w14:ligatures w14:val="none"/>
        </w:rPr>
        <mc:AlternateContent>
          <mc:Choice Requires="wps">
            <w:drawing>
              <wp:anchor distT="45720" distB="45720" distL="114300" distR="114300" simplePos="0" relativeHeight="251661312" behindDoc="0" locked="0" layoutInCell="1" allowOverlap="1" wp14:anchorId="3701B5A4" wp14:editId="57A21DB5">
                <wp:simplePos x="0" y="0"/>
                <wp:positionH relativeFrom="margin">
                  <wp:posOffset>0</wp:posOffset>
                </wp:positionH>
                <wp:positionV relativeFrom="paragraph">
                  <wp:posOffset>231140</wp:posOffset>
                </wp:positionV>
                <wp:extent cx="5834380" cy="1404620"/>
                <wp:effectExtent l="0" t="0" r="13970" b="20320"/>
                <wp:wrapSquare wrapText="bothSides"/>
                <wp:docPr id="15598090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4380" cy="1404620"/>
                        </a:xfrm>
                        <a:prstGeom prst="rect">
                          <a:avLst/>
                        </a:prstGeom>
                        <a:solidFill>
                          <a:srgbClr val="FFFFFF"/>
                        </a:solidFill>
                        <a:ln w="9525">
                          <a:solidFill>
                            <a:srgbClr val="000000"/>
                          </a:solidFill>
                          <a:miter lim="800000"/>
                          <a:headEnd/>
                          <a:tailEnd/>
                        </a:ln>
                      </wps:spPr>
                      <wps:txbx>
                        <w:txbxContent>
                          <w:p w14:paraId="0D373B9F" w14:textId="77777777" w:rsidR="00822C20" w:rsidRPr="009D37AA" w:rsidRDefault="00822C20" w:rsidP="00822C20">
                            <w:pPr>
                              <w:rPr>
                                <w:rFonts w:cs="Calibri"/>
                              </w:rPr>
                            </w:pPr>
                            <w:r w:rsidRPr="009D37AA">
                              <w:rPr>
                                <w:rFonts w:cs="Calibri"/>
                              </w:rPr>
                              <w:t>Key Points:</w:t>
                            </w:r>
                          </w:p>
                          <w:p w14:paraId="1AF703A7" w14:textId="4681E415"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 xml:space="preserve">Who: </w:t>
                            </w:r>
                            <w:r w:rsidR="00347D68" w:rsidRPr="00347D68">
                              <w:rPr>
                                <w:rFonts w:cs="Calibri"/>
                              </w:rPr>
                              <w:t>Parent</w:t>
                            </w:r>
                            <w:r w:rsidR="00A119D4">
                              <w:rPr>
                                <w:rFonts w:cs="Calibri"/>
                              </w:rPr>
                              <w:t>/</w:t>
                            </w:r>
                            <w:r w:rsidR="00347D68" w:rsidRPr="00347D68">
                              <w:rPr>
                                <w:rFonts w:cs="Calibri"/>
                              </w:rPr>
                              <w:t xml:space="preserve"> guardian of one or more adolescents (12–18) from </w:t>
                            </w:r>
                            <w:r w:rsidR="00A119D4">
                              <w:rPr>
                                <w:rFonts w:cs="Calibri"/>
                              </w:rPr>
                              <w:t xml:space="preserve">the </w:t>
                            </w:r>
                            <w:r w:rsidR="00347D68" w:rsidRPr="00347D68">
                              <w:rPr>
                                <w:rFonts w:cs="Calibri"/>
                              </w:rPr>
                              <w:t>Govan community</w:t>
                            </w:r>
                          </w:p>
                          <w:p w14:paraId="1153DCB0" w14:textId="1374CBFA"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 xml:space="preserve">What: </w:t>
                            </w:r>
                            <w:r w:rsidR="00A119D4" w:rsidRPr="00A119D4">
                              <w:rPr>
                                <w:rFonts w:cs="Calibri"/>
                              </w:rPr>
                              <w:t>Take part in one or both group sessions (about 3 hours each) exploring research engagement and health priorities for adolescents through art activities and discussion</w:t>
                            </w:r>
                          </w:p>
                          <w:p w14:paraId="5945F632" w14:textId="17C1D3DE"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 xml:space="preserve">Where: </w:t>
                            </w:r>
                            <w:r w:rsidR="00423BBF" w:rsidRPr="00423BBF">
                              <w:rPr>
                                <w:rFonts w:cs="Calibri"/>
                              </w:rPr>
                              <w:t xml:space="preserve">Health Innovation Hub (1 </w:t>
                            </w:r>
                            <w:proofErr w:type="spellStart"/>
                            <w:r w:rsidR="00423BBF" w:rsidRPr="00423BBF">
                              <w:rPr>
                                <w:rFonts w:cs="Calibri"/>
                              </w:rPr>
                              <w:t>Holmfauld</w:t>
                            </w:r>
                            <w:proofErr w:type="spellEnd"/>
                            <w:r w:rsidR="00423BBF" w:rsidRPr="00423BBF">
                              <w:rPr>
                                <w:rFonts w:cs="Calibri"/>
                              </w:rPr>
                              <w:t xml:space="preserve"> Rd, Glasgow, G51 4RY)</w:t>
                            </w:r>
                          </w:p>
                          <w:p w14:paraId="6C02C716" w14:textId="551722F9"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 xml:space="preserve">When: </w:t>
                            </w:r>
                            <w:r w:rsidR="003E1814">
                              <w:rPr>
                                <w:rFonts w:cs="Calibri"/>
                              </w:rPr>
                              <w:t>July</w:t>
                            </w:r>
                          </w:p>
                          <w:p w14:paraId="419C788D" w14:textId="77777777"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Support: Interpreters and other help available; no reading, writing, or art skills needed</w:t>
                            </w:r>
                          </w:p>
                          <w:p w14:paraId="2AC97FE2" w14:textId="77777777"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Voluntary: You can withdraw or skip activities at any time without giving a reason</w:t>
                            </w:r>
                          </w:p>
                          <w:p w14:paraId="0F3BBF98" w14:textId="77777777"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Privacy: Your information will be kept confidential and handled according to GDPR</w:t>
                            </w:r>
                          </w:p>
                          <w:p w14:paraId="0231F06E" w14:textId="77777777"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Benefits: Help improve research; receive a certificate, artwork photo, and £82.50 per session</w:t>
                            </w:r>
                          </w:p>
                          <w:p w14:paraId="50E16701" w14:textId="77777777"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Risks: Minimal; you may feel uncomfortable sharing personal experiences, but you can take breaks or stop at any time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01B5A4" id="_x0000_t202" coordsize="21600,21600" o:spt="202" path="m,l,21600r21600,l21600,xe">
                <v:stroke joinstyle="miter"/>
                <v:path gradientshapeok="t" o:connecttype="rect"/>
              </v:shapetype>
              <v:shape id="Text Box 2" o:spid="_x0000_s1026" type="#_x0000_t202" style="position:absolute;margin-left:0;margin-top:18.2pt;width:459.4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">
                <v:textbox style="mso-fit-shape-to-text:t">
                  <w:txbxContent>
                    <w:p w14:paraId="0D373B9F" w14:textId="77777777" w:rsidR="00822C20" w:rsidRPr="009D37AA" w:rsidRDefault="00822C20" w:rsidP="00822C20">
                      <w:pPr>
                        <w:rPr>
                          <w:rFonts w:cs="Calibri"/>
                        </w:rPr>
                      </w:pPr>
                      <w:r w:rsidRPr="009D37AA">
                        <w:rPr>
                          <w:rFonts w:cs="Calibri"/>
                        </w:rPr>
                        <w:t>Key Points:</w:t>
                      </w:r>
                    </w:p>
                    <w:p w14:paraId="1AF703A7" w14:textId="4681E415"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 xml:space="preserve">Who: </w:t>
                      </w:r>
                      <w:r w:rsidR="00347D68" w:rsidRPr="00347D68">
                        <w:rPr>
                          <w:rFonts w:cs="Calibri"/>
                        </w:rPr>
                        <w:t>Parent</w:t>
                      </w:r>
                      <w:r w:rsidR="00A119D4">
                        <w:rPr>
                          <w:rFonts w:cs="Calibri"/>
                        </w:rPr>
                        <w:t>/</w:t>
                      </w:r>
                      <w:r w:rsidR="00347D68" w:rsidRPr="00347D68">
                        <w:rPr>
                          <w:rFonts w:cs="Calibri"/>
                        </w:rPr>
                        <w:t xml:space="preserve"> guardian of one or more adolescents (12–18) from </w:t>
                      </w:r>
                      <w:r w:rsidR="00A119D4">
                        <w:rPr>
                          <w:rFonts w:cs="Calibri"/>
                        </w:rPr>
                        <w:t xml:space="preserve">the </w:t>
                      </w:r>
                      <w:r w:rsidR="00347D68" w:rsidRPr="00347D68">
                        <w:rPr>
                          <w:rFonts w:cs="Calibri"/>
                        </w:rPr>
                        <w:t>Govan community</w:t>
                      </w:r>
                    </w:p>
                    <w:p w14:paraId="1153DCB0" w14:textId="1374CBFA"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 xml:space="preserve">What: </w:t>
                      </w:r>
                      <w:r w:rsidR="00A119D4" w:rsidRPr="00A119D4">
                        <w:rPr>
                          <w:rFonts w:cs="Calibri"/>
                        </w:rPr>
                        <w:t>Take part in one or both group sessions (about 3 hours each) exploring research engagement and health priorities for adolescents through art activities and discussion</w:t>
                      </w:r>
                    </w:p>
                    <w:p w14:paraId="5945F632" w14:textId="17C1D3DE"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 xml:space="preserve">Where: </w:t>
                      </w:r>
                      <w:r w:rsidR="00423BBF" w:rsidRPr="00423BBF">
                        <w:rPr>
                          <w:rFonts w:cs="Calibri"/>
                        </w:rPr>
                        <w:t xml:space="preserve">Health Innovation Hub (1 </w:t>
                      </w:r>
                      <w:proofErr w:type="spellStart"/>
                      <w:r w:rsidR="00423BBF" w:rsidRPr="00423BBF">
                        <w:rPr>
                          <w:rFonts w:cs="Calibri"/>
                        </w:rPr>
                        <w:t>Holmfauld</w:t>
                      </w:r>
                      <w:proofErr w:type="spellEnd"/>
                      <w:r w:rsidR="00423BBF" w:rsidRPr="00423BBF">
                        <w:rPr>
                          <w:rFonts w:cs="Calibri"/>
                        </w:rPr>
                        <w:t xml:space="preserve"> Rd, Glasgow, G51 4RY)</w:t>
                      </w:r>
                    </w:p>
                    <w:p w14:paraId="6C02C716" w14:textId="551722F9"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 xml:space="preserve">When: </w:t>
                      </w:r>
                      <w:r w:rsidR="003E1814">
                        <w:rPr>
                          <w:rFonts w:cs="Calibri"/>
                        </w:rPr>
                        <w:t>July</w:t>
                      </w:r>
                    </w:p>
                    <w:p w14:paraId="419C788D" w14:textId="77777777"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Support: Interpreters and other help available; no reading, writing, or art skills needed</w:t>
                      </w:r>
                    </w:p>
                    <w:p w14:paraId="2AC97FE2" w14:textId="77777777"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Voluntary: You can withdraw or skip activities at any time without giving a reason</w:t>
                      </w:r>
                    </w:p>
                    <w:p w14:paraId="0F3BBF98" w14:textId="77777777"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Privacy: Your information will be kept confidential and handled according to GDPR</w:t>
                      </w:r>
                    </w:p>
                    <w:p w14:paraId="0231F06E" w14:textId="77777777"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Benefits: Help improve research; receive a certificate, artwork photo, and £82.50 per session</w:t>
                      </w:r>
                    </w:p>
                    <w:p w14:paraId="50E16701" w14:textId="77777777" w:rsidR="00822C20" w:rsidRPr="009D37AA" w:rsidRDefault="00822C20" w:rsidP="00822C20">
                      <w:pPr>
                        <w:pStyle w:val="ListParagraph"/>
                        <w:numPr>
                          <w:ilvl w:val="0"/>
                          <w:numId w:val="11"/>
                        </w:numPr>
                        <w:spacing w:after="0" w:line="240" w:lineRule="auto"/>
                        <w:contextualSpacing w:val="0"/>
                        <w:rPr>
                          <w:rFonts w:cs="Calibri"/>
                        </w:rPr>
                      </w:pPr>
                      <w:r w:rsidRPr="009D37AA">
                        <w:rPr>
                          <w:rFonts w:cs="Calibri"/>
                        </w:rPr>
                        <w:t>Risks: Minimal; you may feel uncomfortable sharing personal experiences, but you can take breaks or stop at any time</w:t>
                      </w:r>
                    </w:p>
                  </w:txbxContent>
                </v:textbox>
                <w10:wrap type="square" anchorx="margin"/>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9D37AA" w:rsidRPr="009D37AA" w14:paraId="4D8581F2" w14:textId="77777777" w:rsidTr="00725D66">
        <w:tc>
          <w:tcPr>
            <w:tcW w:w="9209" w:type="dxa"/>
            <w:shd w:val="clear" w:color="auto" w:fill="00006C"/>
          </w:tcPr>
          <w:p w14:paraId="33E4044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8"/>
                <w:lang w:eastAsia="en-US"/>
              </w:rPr>
            </w:pPr>
            <w:r w:rsidRPr="009D37AA">
              <w:rPr>
                <w:rFonts w:ascii="Calibri" w:hAnsi="Calibri" w:cs="Calibri"/>
                <w:b/>
                <w:bCs/>
                <w:sz w:val="28"/>
                <w:lang w:eastAsia="en-US"/>
              </w:rPr>
              <w:t>Why are we doing this research?</w:t>
            </w:r>
          </w:p>
        </w:tc>
      </w:tr>
      <w:tr w:rsidR="009D37AA" w:rsidRPr="009D37AA" w14:paraId="3DF6BE7B" w14:textId="77777777" w:rsidTr="00725D66">
        <w:tc>
          <w:tcPr>
            <w:tcW w:w="9209" w:type="dxa"/>
          </w:tcPr>
          <w:p w14:paraId="15D6EC7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This research is being done to: </w:t>
            </w:r>
          </w:p>
          <w:p w14:paraId="7139887C" w14:textId="77777777" w:rsidR="009D37AA" w:rsidRPr="009D37AA" w:rsidRDefault="009D37AA" w:rsidP="009D37AA">
            <w:pPr>
              <w:numPr>
                <w:ilvl w:val="0"/>
                <w:numId w:val="1"/>
              </w:numPr>
              <w:rPr>
                <w:rFonts w:ascii="Calibri" w:hAnsi="Calibri" w:cs="Calibri"/>
                <w:sz w:val="24"/>
                <w:lang w:eastAsia="en-US"/>
              </w:rPr>
            </w:pPr>
            <w:r w:rsidRPr="009D37AA">
              <w:rPr>
                <w:rFonts w:ascii="Calibri" w:hAnsi="Calibri" w:cs="Calibri"/>
                <w:sz w:val="24"/>
                <w:lang w:eastAsia="en-US"/>
              </w:rPr>
              <w:t>Find appropriate ways to contact people (invitation) and ask if they agree to take part (consent) in health research.</w:t>
            </w:r>
          </w:p>
          <w:p w14:paraId="4735EA4B" w14:textId="77777777" w:rsidR="009D37AA" w:rsidRPr="009D37AA" w:rsidRDefault="009D37AA" w:rsidP="009D37A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Understand the most important health concerns for the Govan community.</w:t>
            </w:r>
          </w:p>
          <w:p w14:paraId="7A6A12CA" w14:textId="77777777" w:rsidR="009D37AA" w:rsidRPr="009D37AA" w:rsidRDefault="009D37AA" w:rsidP="009D37A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lastRenderedPageBreak/>
              <w:t>Help improve the design and delivery of future health research, so it better meets the needs of the community.</w:t>
            </w:r>
          </w:p>
          <w:p w14:paraId="525FBD8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alibri" w:hAnsi="Calibri" w:cs="Calibri"/>
                <w:sz w:val="24"/>
                <w:lang w:eastAsia="en-US"/>
              </w:rPr>
            </w:pPr>
          </w:p>
        </w:tc>
      </w:tr>
      <w:tr w:rsidR="009D37AA" w:rsidRPr="009D37AA" w14:paraId="2E90CC72" w14:textId="77777777" w:rsidTr="00725D66">
        <w:tc>
          <w:tcPr>
            <w:tcW w:w="9209" w:type="dxa"/>
            <w:shd w:val="clear" w:color="auto" w:fill="00006C"/>
          </w:tcPr>
          <w:p w14:paraId="3DF657BD"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Why have I been invited to take part?</w:t>
            </w:r>
          </w:p>
        </w:tc>
      </w:tr>
      <w:tr w:rsidR="009D37AA" w:rsidRPr="009D37AA" w14:paraId="2309CE7C" w14:textId="77777777" w:rsidTr="00725D66">
        <w:tc>
          <w:tcPr>
            <w:tcW w:w="9209" w:type="dxa"/>
          </w:tcPr>
          <w:p w14:paraId="040002A4" w14:textId="068FC24A"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9D37AA">
              <w:rPr>
                <w:rFonts w:ascii="Calibri" w:hAnsi="Calibri" w:cs="Calibri"/>
                <w:sz w:val="24"/>
                <w:szCs w:val="24"/>
                <w:lang w:eastAsia="en-US"/>
              </w:rPr>
              <w:t>You have been invited because you are a parent or guardian of one or more adolescents aged 12–18 and are part of the Govan community (that is, you live in the Govan ward or have taken part in activities run by community organisations in the ward in the past three months). Voices of parents and guardians from this community are not always well represented in health research, and we would like to hear your views and experiences to help make future adolescent health research more relevant and useful for your community.</w:t>
            </w:r>
          </w:p>
          <w:p w14:paraId="0F71FD2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0F43E655" w14:textId="77777777" w:rsidTr="00725D66">
        <w:tc>
          <w:tcPr>
            <w:tcW w:w="9209" w:type="dxa"/>
            <w:shd w:val="clear" w:color="auto" w:fill="00006C"/>
          </w:tcPr>
          <w:p w14:paraId="4A43348D"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Do I have to take part?</w:t>
            </w:r>
          </w:p>
        </w:tc>
      </w:tr>
      <w:tr w:rsidR="009D37AA" w:rsidRPr="009D37AA" w14:paraId="02DF7A96" w14:textId="77777777" w:rsidTr="00725D66">
        <w:tc>
          <w:tcPr>
            <w:tcW w:w="9209" w:type="dxa"/>
          </w:tcPr>
          <w:p w14:paraId="3AE80DF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No, it is up to you to decide </w:t>
            </w:r>
            <w:proofErr w:type="gramStart"/>
            <w:r w:rsidRPr="009D37AA">
              <w:rPr>
                <w:rFonts w:ascii="Calibri" w:hAnsi="Calibri" w:cs="Calibri"/>
                <w:sz w:val="24"/>
                <w:lang w:eastAsia="en-US"/>
              </w:rPr>
              <w:t>whether or not</w:t>
            </w:r>
            <w:proofErr w:type="gramEnd"/>
            <w:r w:rsidRPr="009D37AA">
              <w:rPr>
                <w:rFonts w:ascii="Calibri" w:hAnsi="Calibri" w:cs="Calibri"/>
                <w:sz w:val="24"/>
                <w:lang w:eastAsia="en-US"/>
              </w:rPr>
              <w:t xml:space="preserve"> to take part. If you do decide to take part, you will be given this information sheet to keep and be asked to sign a consent form. If you decide to take part, you can still choose not to answer any questions you do not wish to answer, decline to participate in any tasks, and withdraw from the study at any time without giving a reason. Taking part, or choosing not to take part, will not affect any services you receive from your community organisation.</w:t>
            </w:r>
          </w:p>
          <w:p w14:paraId="736B9FD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72A3709D" w14:textId="77777777" w:rsidTr="00725D66">
        <w:tc>
          <w:tcPr>
            <w:tcW w:w="9209" w:type="dxa"/>
            <w:shd w:val="clear" w:color="auto" w:fill="00006C"/>
          </w:tcPr>
          <w:p w14:paraId="526E75A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What will happen to me if I take part?</w:t>
            </w:r>
          </w:p>
        </w:tc>
      </w:tr>
      <w:tr w:rsidR="009D37AA" w:rsidRPr="009D37AA" w14:paraId="690DFF6F" w14:textId="77777777" w:rsidTr="00725D66">
        <w:tc>
          <w:tcPr>
            <w:tcW w:w="9209" w:type="dxa"/>
          </w:tcPr>
          <w:p w14:paraId="032420B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This study uses art activities (such as drawing and making artwork) to help us understand your ideas as a parent or guardian about how invitations and consent should be handled in adolescent health research, and your views on the health priorities for adolescents. </w:t>
            </w:r>
          </w:p>
          <w:p w14:paraId="1C06B7E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48CA336C" w14:textId="01E9BAB4"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You can choose to take part in one or both of the following group sessions, each with about 6–8 participants, at </w:t>
            </w:r>
            <w:r w:rsidR="00423BBF" w:rsidRPr="00423BBF">
              <w:rPr>
                <w:rFonts w:ascii="Calibri" w:hAnsi="Calibri" w:cs="Calibri"/>
                <w:sz w:val="24"/>
                <w:lang w:eastAsia="en-US"/>
              </w:rPr>
              <w:t xml:space="preserve">Health Innovation Hub (1 </w:t>
            </w:r>
            <w:proofErr w:type="spellStart"/>
            <w:r w:rsidR="00423BBF" w:rsidRPr="00423BBF">
              <w:rPr>
                <w:rFonts w:ascii="Calibri" w:hAnsi="Calibri" w:cs="Calibri"/>
                <w:sz w:val="24"/>
                <w:lang w:eastAsia="en-US"/>
              </w:rPr>
              <w:t>Holmfauld</w:t>
            </w:r>
            <w:proofErr w:type="spellEnd"/>
            <w:r w:rsidR="00423BBF" w:rsidRPr="00423BBF">
              <w:rPr>
                <w:rFonts w:ascii="Calibri" w:hAnsi="Calibri" w:cs="Calibri"/>
                <w:sz w:val="24"/>
                <w:lang w:eastAsia="en-US"/>
              </w:rPr>
              <w:t xml:space="preserve"> Rd, Glasgow, G51 4RY)</w:t>
            </w:r>
            <w:r w:rsidRPr="009D37AA">
              <w:rPr>
                <w:rFonts w:ascii="Calibri" w:hAnsi="Calibri" w:cs="Calibri"/>
                <w:sz w:val="24"/>
                <w:lang w:eastAsia="en-US"/>
              </w:rPr>
              <w:t xml:space="preserve"> during </w:t>
            </w:r>
            <w:r w:rsidR="003E1814">
              <w:rPr>
                <w:rFonts w:ascii="Calibri" w:hAnsi="Calibri" w:cs="Calibri"/>
                <w:sz w:val="24"/>
                <w:lang w:eastAsia="en-US"/>
              </w:rPr>
              <w:t>July</w:t>
            </w:r>
            <w:r w:rsidRPr="009D37AA">
              <w:rPr>
                <w:rFonts w:ascii="Calibri" w:hAnsi="Calibri" w:cs="Calibri"/>
                <w:sz w:val="24"/>
                <w:lang w:eastAsia="en-US"/>
              </w:rPr>
              <w:t>.</w:t>
            </w:r>
          </w:p>
          <w:p w14:paraId="1023958C"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402CD122" w14:textId="77777777" w:rsidR="009D37AA" w:rsidRPr="009D37AA" w:rsidRDefault="009D37AA" w:rsidP="009D37AA">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u w:val="single"/>
                <w:lang w:eastAsia="en-US"/>
              </w:rPr>
            </w:pPr>
            <w:r w:rsidRPr="009D37AA">
              <w:rPr>
                <w:rFonts w:ascii="Calibri" w:hAnsi="Calibri" w:cs="Calibri"/>
                <w:sz w:val="24"/>
                <w:u w:val="single"/>
                <w:lang w:eastAsia="en-US"/>
              </w:rPr>
              <w:t>Session 1: Understanding preferable research engagement (about 3 hours)</w:t>
            </w:r>
          </w:p>
          <w:p w14:paraId="125FE4D0"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complete a short questionnaire (about 3 minutes) about your background. This will include, but not limited to, your age, education, and religion, as well as the number of children you have, their age, gender, and any health conditions.</w:t>
            </w:r>
          </w:p>
          <w:p w14:paraId="03D9C2C7"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9D37AA">
              <w:rPr>
                <w:rFonts w:ascii="Calibri" w:hAnsi="Calibri" w:cs="Calibri"/>
                <w:sz w:val="24"/>
                <w:szCs w:val="24"/>
                <w:lang w:eastAsia="en-US"/>
              </w:rPr>
              <w:t>You will take part in a group discussion about your thoughts and experiences of being contacted and giving consent for your child(ren) to take part in research.</w:t>
            </w:r>
          </w:p>
          <w:p w14:paraId="5411FD25"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create two pieces of artwork to show your ideas about the best ways to contact and ask for consent in adolescent health research.</w:t>
            </w:r>
          </w:p>
          <w:p w14:paraId="51295EC4"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explain your artwork to the group, followed by further discussion.</w:t>
            </w:r>
          </w:p>
          <w:p w14:paraId="3B25556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22492B5A" w14:textId="77777777" w:rsidR="009D37AA" w:rsidRPr="009D37AA" w:rsidRDefault="009D37AA" w:rsidP="009D37AA">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u w:val="single"/>
                <w:lang w:eastAsia="en-US"/>
              </w:rPr>
            </w:pPr>
            <w:r w:rsidRPr="009D37AA">
              <w:rPr>
                <w:rFonts w:ascii="Calibri" w:hAnsi="Calibri" w:cs="Calibri"/>
                <w:sz w:val="24"/>
                <w:u w:val="single"/>
                <w:lang w:eastAsia="en-US"/>
              </w:rPr>
              <w:t>Sessions 2: Understanding health priorities (about 3 hours)</w:t>
            </w:r>
          </w:p>
          <w:p w14:paraId="6C10EF9D"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If you did not attend Session 1, you will complete the short questionnaire.</w:t>
            </w:r>
          </w:p>
          <w:p w14:paraId="60C544A8"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9D37AA">
              <w:rPr>
                <w:rFonts w:ascii="Calibri" w:hAnsi="Calibri" w:cs="Calibri"/>
                <w:sz w:val="24"/>
                <w:szCs w:val="24"/>
                <w:lang w:eastAsia="en-US"/>
              </w:rPr>
              <w:t>You will take part in a body mapping activity. You will create a body map by drawing an outline of a body that represents your child(ren) and then draw things that affect your health on and/or around the outline of the body. You will then circle the three most important health issues for you.</w:t>
            </w:r>
          </w:p>
          <w:p w14:paraId="0AE7CD28"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explain your artwork to the group.</w:t>
            </w:r>
          </w:p>
          <w:p w14:paraId="79B62F20" w14:textId="77777777" w:rsidR="009D37AA" w:rsidRPr="009D37AA" w:rsidRDefault="009D37AA" w:rsidP="009D37A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will join a further group discussion about health priorities and future healthcare.</w:t>
            </w:r>
          </w:p>
          <w:p w14:paraId="5D3AD64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296D84B" w14:textId="70FFDE32" w:rsidR="00555362" w:rsidRDefault="00555362"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555362">
              <w:rPr>
                <w:rFonts w:ascii="Calibri" w:hAnsi="Calibri" w:cs="Calibri"/>
                <w:sz w:val="24"/>
                <w:szCs w:val="24"/>
                <w:lang w:eastAsia="en-US"/>
              </w:rPr>
              <w:t>You don’t need to read or write during the sessions if that is difficult — you can participate in the way that works best for you.</w:t>
            </w:r>
          </w:p>
          <w:p w14:paraId="3E007C6A" w14:textId="77777777" w:rsidR="00555362" w:rsidRDefault="00555362"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p>
          <w:p w14:paraId="353B8B82" w14:textId="72E41216"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9D37AA">
              <w:rPr>
                <w:rFonts w:ascii="Calibri" w:hAnsi="Calibri" w:cs="Calibri"/>
                <w:sz w:val="24"/>
                <w:szCs w:val="24"/>
                <w:lang w:eastAsia="en-US"/>
              </w:rPr>
              <w:t>An artist will also join the sessions to support you with making the artworks to express your ideas. Interpreters can be arranged to support you and/or other participants if a language other than English is preferred. If you have any additional support needs, please contact me to discuss how we can support your participation.</w:t>
            </w:r>
          </w:p>
          <w:p w14:paraId="4863BDA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56FE88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I will record the audio of your responses during the group discussions, collect the artworks you create, and note my observations in my research notebook.</w:t>
            </w:r>
          </w:p>
          <w:p w14:paraId="646DF2F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6B09368B" w14:textId="77777777" w:rsidTr="00725D66">
        <w:tc>
          <w:tcPr>
            <w:tcW w:w="9209" w:type="dxa"/>
            <w:shd w:val="clear" w:color="auto" w:fill="00006C"/>
          </w:tcPr>
          <w:p w14:paraId="590D372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What are the possible benefits of taking part?</w:t>
            </w:r>
          </w:p>
        </w:tc>
      </w:tr>
      <w:tr w:rsidR="009D37AA" w:rsidRPr="009D37AA" w14:paraId="0D7BB4FB" w14:textId="77777777" w:rsidTr="00725D66">
        <w:tc>
          <w:tcPr>
            <w:tcW w:w="9209" w:type="dxa"/>
          </w:tcPr>
          <w:p w14:paraId="5B7E63DC"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By taking part, you will have the opportunity to share your views on health research engagement and what matters most to you about your child(ren)’s health. Your input can help improve how future health research is designed and carried out, so it better meets the needs of communities whose voices are not often heard.</w:t>
            </w:r>
          </w:p>
          <w:p w14:paraId="1AC9E86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4EE4BBF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 may also learn more about health, health research and creative ways of expressing your ideas. Some people who have taken part in similar art-based activities have found them enjoyable and helpful for social connection and emotional wellbeing, although this cannot be guaranteed.</w:t>
            </w:r>
          </w:p>
          <w:p w14:paraId="380AB2D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29B6500D" w14:textId="77777777" w:rsidTr="00725D66">
        <w:tc>
          <w:tcPr>
            <w:tcW w:w="9209" w:type="dxa"/>
            <w:shd w:val="clear" w:color="auto" w:fill="00006C"/>
          </w:tcPr>
          <w:p w14:paraId="5DDAB09D"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What are the possible disadvantages and risks of taking part?</w:t>
            </w:r>
          </w:p>
        </w:tc>
      </w:tr>
      <w:tr w:rsidR="009D37AA" w:rsidRPr="009D37AA" w14:paraId="38100FF3" w14:textId="77777777" w:rsidTr="00725D66">
        <w:tc>
          <w:tcPr>
            <w:tcW w:w="9209" w:type="dxa"/>
          </w:tcPr>
          <w:p w14:paraId="5229D47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The risks of taking part in this study are minimal. There is a small risk that you may feel uncomfortable when sharing personal experiences. You can choose not to answer any questions or take part in any activity. You can also take a break or stop taking part at any time without giving a reason. </w:t>
            </w:r>
          </w:p>
          <w:p w14:paraId="29C8DFF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1A445DB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If you feel uncomfortable or would like further support, you can contact me. You can also contact the following support services:</w:t>
            </w:r>
          </w:p>
          <w:p w14:paraId="4BCD3483" w14:textId="77777777" w:rsidR="009D37AA" w:rsidRPr="009D37AA" w:rsidRDefault="009D37AA" w:rsidP="009D37AA">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Samaritans</w:t>
            </w:r>
          </w:p>
          <w:p w14:paraId="1A647469"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Call 116123 (free, available 24 hours a day)</w:t>
            </w:r>
          </w:p>
          <w:p w14:paraId="1AD2AC6D"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Email </w:t>
            </w:r>
            <w:hyperlink r:id="rId10" w:history="1">
              <w:r w:rsidRPr="009D37AA">
                <w:rPr>
                  <w:rFonts w:ascii="Calibri" w:hAnsi="Calibri" w:cs="Calibri"/>
                  <w:color w:val="0563C1"/>
                  <w:sz w:val="24"/>
                  <w:u w:val="single"/>
                  <w:lang w:eastAsia="en-US"/>
                </w:rPr>
                <w:t>jo@samaritans.org</w:t>
              </w:r>
            </w:hyperlink>
          </w:p>
          <w:p w14:paraId="1F2D81A1" w14:textId="77777777" w:rsidR="009D37AA" w:rsidRPr="009D37AA" w:rsidRDefault="009D37AA" w:rsidP="009D37AA">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Breathing Space</w:t>
            </w:r>
          </w:p>
          <w:p w14:paraId="2FD2C186"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Call 0800 83 85 87 (free, weekends: 24 hours from 6pm Friday – 6am Monday; weekdays: 6pm – 2am Monday – Thursday)</w:t>
            </w:r>
          </w:p>
          <w:p w14:paraId="435708D2"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Webchat (Monday – Friday, 6pm – 2am; Saturday – Sunday, 4pm – 12am)</w:t>
            </w:r>
          </w:p>
          <w:p w14:paraId="7CFA43A4" w14:textId="77777777" w:rsidR="009D37AA" w:rsidRPr="009D37AA" w:rsidRDefault="009D37AA" w:rsidP="009D37AA">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NSPCC (for concerns about child abuse)</w:t>
            </w:r>
          </w:p>
          <w:p w14:paraId="2801E53D"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Call 0808 800 5000 (free, Monday – Friday, 10am – 4pm)</w:t>
            </w:r>
          </w:p>
          <w:p w14:paraId="6BC415F9"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Email </w:t>
            </w:r>
            <w:hyperlink r:id="rId11" w:history="1">
              <w:r w:rsidRPr="009D37AA">
                <w:rPr>
                  <w:rFonts w:ascii="Calibri" w:hAnsi="Calibri" w:cs="Calibri"/>
                  <w:color w:val="0563C1"/>
                  <w:sz w:val="24"/>
                  <w:u w:val="single"/>
                  <w:lang w:eastAsia="en-US"/>
                </w:rPr>
                <w:t>help@NSPCC.org.uk</w:t>
              </w:r>
            </w:hyperlink>
          </w:p>
          <w:p w14:paraId="5C8BCFDE" w14:textId="77777777" w:rsidR="009D37AA" w:rsidRPr="009D37AA" w:rsidRDefault="009D37AA" w:rsidP="009D37AA">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Govan Community Project</w:t>
            </w:r>
            <w:r w:rsidRPr="009D37AA">
              <w:rPr>
                <w:rFonts w:ascii="Tms Rmn" w:hAnsi="Tms Rmn"/>
                <w:lang w:eastAsia="en-US"/>
              </w:rPr>
              <w:t xml:space="preserve"> </w:t>
            </w:r>
            <w:r w:rsidRPr="009D37AA">
              <w:rPr>
                <w:rFonts w:ascii="Calibri" w:hAnsi="Calibri" w:cs="Calibri"/>
                <w:sz w:val="24"/>
                <w:lang w:eastAsia="en-US"/>
              </w:rPr>
              <w:t>(support for asylum seekers)</w:t>
            </w:r>
          </w:p>
          <w:p w14:paraId="7AB24C64"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Call 0800 310 0054 (Monday – Thursday, 10am – 1pm)</w:t>
            </w:r>
          </w:p>
          <w:p w14:paraId="252982E1"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Email home@govancommunityproject.org.uk</w:t>
            </w:r>
          </w:p>
          <w:p w14:paraId="448EB09A" w14:textId="77777777" w:rsidR="009D37AA" w:rsidRPr="009D37AA" w:rsidRDefault="009D37AA" w:rsidP="009D37AA">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Govan Youth Information Project</w:t>
            </w:r>
            <w:r w:rsidRPr="009D37AA">
              <w:rPr>
                <w:rFonts w:ascii="Tms Rmn" w:hAnsi="Tms Rmn"/>
                <w:lang w:eastAsia="en-US"/>
              </w:rPr>
              <w:t xml:space="preserve"> </w:t>
            </w:r>
            <w:r w:rsidRPr="009D37AA">
              <w:rPr>
                <w:rFonts w:ascii="Calibri" w:hAnsi="Calibri" w:cs="Calibri"/>
                <w:sz w:val="24"/>
                <w:lang w:eastAsia="en-US"/>
              </w:rPr>
              <w:t>(support for young people)</w:t>
            </w:r>
          </w:p>
          <w:p w14:paraId="3119ECFF"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Call 0141 445 4505 (Monday – Thursday, 10am – 1pm; Friday 9am – 4pm)</w:t>
            </w:r>
          </w:p>
          <w:p w14:paraId="4AA5BF70" w14:textId="77777777" w:rsidR="009D37AA" w:rsidRPr="009D37AA" w:rsidRDefault="009D37AA" w:rsidP="009D37AA">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Email mail@gyip.org.uk</w:t>
            </w:r>
          </w:p>
          <w:p w14:paraId="53AE0C7E" w14:textId="77777777" w:rsidR="009D37AA" w:rsidRPr="009D37AA" w:rsidRDefault="009D37AA" w:rsidP="009D37AA">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Your GP or other trusted health and social care professionals</w:t>
            </w:r>
          </w:p>
          <w:p w14:paraId="572231B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55D906B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01E2F219"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To thank you for your time, expertise, and travel, you will receive a certificate of appreciation, a photo of the artwork you create, and a £82.50 voucher for each session you attend.</w:t>
            </w:r>
          </w:p>
          <w:p w14:paraId="40487DD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59511303" w14:textId="77777777" w:rsidTr="00725D66">
        <w:tc>
          <w:tcPr>
            <w:tcW w:w="9209" w:type="dxa"/>
            <w:shd w:val="clear" w:color="auto" w:fill="00006C"/>
          </w:tcPr>
          <w:p w14:paraId="5B40A04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Will my taking part in this study be kept confidential?</w:t>
            </w:r>
          </w:p>
        </w:tc>
      </w:tr>
      <w:tr w:rsidR="009D37AA" w:rsidRPr="009D37AA" w14:paraId="14DC82EC" w14:textId="77777777" w:rsidTr="00725D66">
        <w:tc>
          <w:tcPr>
            <w:tcW w:w="9209" w:type="dxa"/>
          </w:tcPr>
          <w:p w14:paraId="165350C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ms Rmn" w:hAnsi="Tms Rmn"/>
                <w:lang w:val="en-US" w:eastAsia="en-US"/>
              </w:rPr>
            </w:pPr>
            <w:r w:rsidRPr="009D37AA">
              <w:rPr>
                <w:rFonts w:ascii="Calibri" w:hAnsi="Calibri" w:cs="Calibri"/>
                <w:sz w:val="24"/>
                <w:lang w:eastAsia="en-US"/>
              </w:rPr>
              <w:t>We will keep your information as private and secure as possible. However, because this study includes group discussions and creative arts, we cannot guarantee complete confidentiality. We will ask all participants to respect each other’s privacy and not share what is discussed outside the sessions. You will also be supported to express your views safely, including guidance on creating artwork.</w:t>
            </w:r>
            <w:r w:rsidRPr="009D37AA">
              <w:rPr>
                <w:rFonts w:ascii="Tms Rmn" w:hAnsi="Tms Rmn"/>
                <w:lang w:val="en-US" w:eastAsia="en-US"/>
              </w:rPr>
              <w:t xml:space="preserve"> </w:t>
            </w:r>
            <w:r w:rsidRPr="009D37AA">
              <w:rPr>
                <w:rFonts w:ascii="Calibri" w:hAnsi="Calibri" w:cs="Calibri"/>
                <w:sz w:val="24"/>
                <w:lang w:eastAsia="en-US"/>
              </w:rPr>
              <w:t>Your name and personal details will be removed from the research data and will not be used in any reports or publications.</w:t>
            </w:r>
            <w:r w:rsidRPr="009D37AA">
              <w:rPr>
                <w:rFonts w:ascii="Tms Rmn" w:hAnsi="Tms Rmn"/>
                <w:lang w:val="en-US" w:eastAsia="en-US"/>
              </w:rPr>
              <w:t xml:space="preserve"> </w:t>
            </w:r>
          </w:p>
          <w:p w14:paraId="154EB15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ms Rmn" w:hAnsi="Tms Rmn"/>
                <w:lang w:val="en-US" w:eastAsia="en-US"/>
              </w:rPr>
            </w:pPr>
          </w:p>
          <w:p w14:paraId="06F648A6"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Some people outside the research team may also see or hear information shared during the study. This includes artists, interpreters, and a transcription service. They will have agreements with the University, will follow General Data Protection Regulation (GDPR) (2018), and will not share your information. Any data they handle will be deleted after their work is completed.</w:t>
            </w:r>
          </w:p>
          <w:p w14:paraId="314DCD5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10CA5B12" w14:textId="60E561EB"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All information will be kept safe. </w:t>
            </w:r>
            <w:r w:rsidR="00344449" w:rsidRPr="00344449">
              <w:rPr>
                <w:rFonts w:ascii="Calibri" w:hAnsi="Calibri" w:cs="Calibri"/>
                <w:sz w:val="24"/>
                <w:lang w:eastAsia="en-US"/>
              </w:rPr>
              <w:t>Paper records will be digitised and then securely destroyed as soon as possible</w:t>
            </w:r>
            <w:r w:rsidRPr="009D37AA">
              <w:rPr>
                <w:rFonts w:ascii="Calibri" w:hAnsi="Calibri" w:cs="Calibri"/>
                <w:sz w:val="24"/>
                <w:lang w:eastAsia="en-US"/>
              </w:rPr>
              <w:t xml:space="preserve">, and electronic data will be kept on secure University systems. Any data sent to external services will be transferred securely through </w:t>
            </w:r>
            <w:proofErr w:type="gramStart"/>
            <w:r w:rsidRPr="009D37AA">
              <w:rPr>
                <w:rFonts w:ascii="Calibri" w:hAnsi="Calibri" w:cs="Calibri"/>
                <w:sz w:val="24"/>
                <w:lang w:eastAsia="en-US"/>
              </w:rPr>
              <w:t>University</w:t>
            </w:r>
            <w:proofErr w:type="gramEnd"/>
            <w:r w:rsidRPr="009D37AA">
              <w:rPr>
                <w:rFonts w:ascii="Calibri" w:hAnsi="Calibri" w:cs="Calibri"/>
                <w:sz w:val="24"/>
                <w:lang w:eastAsia="en-US"/>
              </w:rPr>
              <w:t xml:space="preserve"> platforms </w:t>
            </w:r>
            <w:r w:rsidR="007D5436" w:rsidRPr="007D5436">
              <w:rPr>
                <w:rFonts w:ascii="Calibri" w:hAnsi="Calibri" w:cs="Calibri"/>
                <w:sz w:val="24"/>
                <w:lang w:eastAsia="en-US"/>
              </w:rPr>
              <w:t>with encryption enabled</w:t>
            </w:r>
            <w:r w:rsidR="00B471D1">
              <w:rPr>
                <w:rFonts w:ascii="Calibri" w:hAnsi="Calibri" w:cs="Calibri"/>
                <w:sz w:val="24"/>
                <w:lang w:eastAsia="en-US"/>
              </w:rPr>
              <w:t xml:space="preserve"> (</w:t>
            </w:r>
            <w:r w:rsidR="00B471D1" w:rsidRPr="00B471D1">
              <w:rPr>
                <w:rFonts w:ascii="Calibri" w:hAnsi="Calibri" w:cs="Calibri"/>
                <w:sz w:val="24"/>
                <w:lang w:eastAsia="en-US"/>
              </w:rPr>
              <w:t>meaning it is turned into a secret code so it cannot be read by others during transfer</w:t>
            </w:r>
            <w:r w:rsidR="00B471D1">
              <w:rPr>
                <w:rFonts w:ascii="Calibri" w:hAnsi="Calibri" w:cs="Calibri"/>
                <w:sz w:val="24"/>
                <w:lang w:eastAsia="en-US"/>
              </w:rPr>
              <w:t>)</w:t>
            </w:r>
            <w:r w:rsidRPr="009D37AA">
              <w:rPr>
                <w:rFonts w:ascii="Calibri" w:hAnsi="Calibri" w:cs="Calibri"/>
                <w:sz w:val="24"/>
                <w:lang w:eastAsia="en-US"/>
              </w:rPr>
              <w:t>.</w:t>
            </w:r>
          </w:p>
          <w:p w14:paraId="3E146F5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30FF75F4" w14:textId="316E66F0"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The only other time we may need to share your information is if there are serious concerns about harm to you or someone else. In that case, the University may have to contact the relevant authorities</w:t>
            </w:r>
            <w:r w:rsidR="00B94AC8">
              <w:rPr>
                <w:rFonts w:ascii="Calibri" w:hAnsi="Calibri" w:cs="Calibri"/>
                <w:sz w:val="24"/>
                <w:lang w:eastAsia="en-US"/>
              </w:rPr>
              <w:t>,</w:t>
            </w:r>
            <w:r w:rsidR="00B94AC8">
              <w:t xml:space="preserve"> </w:t>
            </w:r>
            <w:r w:rsidR="00B94AC8" w:rsidRPr="00B94AC8">
              <w:rPr>
                <w:rFonts w:ascii="Calibri" w:hAnsi="Calibri" w:cs="Calibri"/>
                <w:sz w:val="24"/>
                <w:lang w:eastAsia="en-US"/>
              </w:rPr>
              <w:t>such as the police, child protection services, or medical professionals</w:t>
            </w:r>
            <w:r w:rsidR="00B94AC8">
              <w:rPr>
                <w:rFonts w:ascii="Calibri" w:hAnsi="Calibri" w:cs="Calibri"/>
                <w:sz w:val="24"/>
                <w:lang w:eastAsia="en-US"/>
              </w:rPr>
              <w:t>.</w:t>
            </w:r>
          </w:p>
          <w:p w14:paraId="535CF15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2FA2D54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4BD0A9E6" w14:textId="77777777" w:rsidTr="00725D66">
        <w:tc>
          <w:tcPr>
            <w:tcW w:w="9209" w:type="dxa"/>
            <w:shd w:val="clear" w:color="auto" w:fill="00006C"/>
          </w:tcPr>
          <w:p w14:paraId="6A975CD1"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What will happen to my data?</w:t>
            </w:r>
          </w:p>
        </w:tc>
      </w:tr>
      <w:tr w:rsidR="009D37AA" w:rsidRPr="009D37AA" w14:paraId="291C8F34" w14:textId="77777777" w:rsidTr="00725D66">
        <w:tc>
          <w:tcPr>
            <w:tcW w:w="9209" w:type="dxa"/>
          </w:tcPr>
          <w:p w14:paraId="1F12AC9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We will collect and store some personal information about you for this study. The University of Glasgow is responsible for looking after your information and using it properly.</w:t>
            </w:r>
          </w:p>
          <w:p w14:paraId="2A73834E"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2C812380" w14:textId="0071844F"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 xml:space="preserve">Your rights to access, change, or move your data may be limited. This is because the data must be managed in specific ways to keep the research reliable and accurate. If you withdraw from the study after attending a session, we will keep the information already collected because it is part of group activities. To protect your privacy, we will only collect the minimum personal information needed. You can find out more about how we use your information from me (Tel/WhatsApp: </w:t>
            </w:r>
            <w:r w:rsidR="00BC0202" w:rsidRPr="00BC0202">
              <w:rPr>
                <w:rFonts w:ascii="Calibri" w:hAnsi="Calibri" w:cs="Calibri"/>
                <w:sz w:val="24"/>
                <w:lang w:eastAsia="en-US"/>
              </w:rPr>
              <w:t>07732768041</w:t>
            </w:r>
            <w:r w:rsidRPr="009D37AA">
              <w:rPr>
                <w:rFonts w:ascii="Calibri" w:hAnsi="Calibri" w:cs="Calibri"/>
                <w:sz w:val="24"/>
                <w:lang w:eastAsia="en-US"/>
              </w:rPr>
              <w:t xml:space="preserve">, Email: </w:t>
            </w:r>
            <w:r w:rsidR="00423BBF" w:rsidRPr="00423BBF">
              <w:rPr>
                <w:rFonts w:ascii="Calibri" w:hAnsi="Calibri" w:cs="Calibri"/>
                <w:sz w:val="24"/>
                <w:lang w:eastAsia="en-US"/>
              </w:rPr>
              <w:t>mansao.lo</w:t>
            </w:r>
            <w:r w:rsidRPr="00423BBF">
              <w:rPr>
                <w:rFonts w:ascii="Calibri" w:hAnsi="Calibri" w:cs="Calibri"/>
                <w:sz w:val="24"/>
                <w:lang w:eastAsia="en-US"/>
              </w:rPr>
              <w:t>@glasgow.ac.uk).</w:t>
            </w:r>
          </w:p>
          <w:p w14:paraId="713BA90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18CFA4D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We will handle your information in line with the General Data Protection Regulation (GDPR) (2018).</w:t>
            </w:r>
          </w:p>
          <w:p w14:paraId="70F2BFC3"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233CD1EB" w14:textId="0A65BF66" w:rsidR="009D37AA" w:rsidRPr="009D37AA" w:rsidRDefault="00D22566"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D22566">
              <w:rPr>
                <w:rFonts w:ascii="Calibri" w:hAnsi="Calibri" w:cs="Calibri"/>
                <w:sz w:val="24"/>
                <w:lang w:eastAsia="en-US"/>
              </w:rPr>
              <w:t xml:space="preserve">We may keep information that can identify you during the study. Your name and contact details will be removed after the feedback session. Other information that could directly identify you will be deleted or changed. </w:t>
            </w:r>
            <w:r w:rsidR="006C0112" w:rsidRPr="006C0112">
              <w:rPr>
                <w:rFonts w:ascii="Calibri" w:hAnsi="Calibri" w:cs="Calibri"/>
                <w:sz w:val="24"/>
                <w:lang w:eastAsia="en-US"/>
              </w:rPr>
              <w:t xml:space="preserve">The data will then be retained securely for at least </w:t>
            </w:r>
            <w:r w:rsidR="006C0112" w:rsidRPr="006C0112">
              <w:rPr>
                <w:rFonts w:ascii="Calibri" w:hAnsi="Calibri" w:cs="Calibri"/>
                <w:sz w:val="24"/>
                <w:lang w:eastAsia="en-US"/>
              </w:rPr>
              <w:lastRenderedPageBreak/>
              <w:t xml:space="preserve">10 years in the University archiving platform, Enlighten: Research Data, in line with Data Protection regulations, and deleted securely thereafter. </w:t>
            </w:r>
            <w:r w:rsidRPr="00D22566">
              <w:rPr>
                <w:rFonts w:ascii="Calibri" w:hAnsi="Calibri" w:cs="Calibri"/>
                <w:sz w:val="24"/>
                <w:lang w:eastAsia="en-US"/>
              </w:rPr>
              <w:t>In some cases, a combination of information (for example, age, gender, and background details) may still make it possible to identify you. However, only the research team will be able to access the stored data.</w:t>
            </w:r>
          </w:p>
          <w:p w14:paraId="4C1A5430"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0DBB0CBC" w14:textId="77777777" w:rsidTr="00725D66">
        <w:tc>
          <w:tcPr>
            <w:tcW w:w="9209" w:type="dxa"/>
            <w:shd w:val="clear" w:color="auto" w:fill="00006C"/>
          </w:tcPr>
          <w:p w14:paraId="47AE889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lastRenderedPageBreak/>
              <w:t>What will happen to the results of the research study?</w:t>
            </w:r>
          </w:p>
        </w:tc>
      </w:tr>
      <w:tr w:rsidR="009D37AA" w:rsidRPr="009D37AA" w14:paraId="7E9685BC" w14:textId="77777777" w:rsidTr="00725D66">
        <w:tc>
          <w:tcPr>
            <w:tcW w:w="9209" w:type="dxa"/>
          </w:tcPr>
          <w:p w14:paraId="5BE42FC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9D37AA">
              <w:rPr>
                <w:rFonts w:ascii="Calibri" w:hAnsi="Calibri" w:cs="Calibri"/>
                <w:sz w:val="24"/>
                <w:szCs w:val="24"/>
                <w:lang w:eastAsia="en-US"/>
              </w:rPr>
              <w:t>I will further analyse the information from the interviews, art pieces, and questionnaires together with my research notes. The findings will be shared in reports, publications, presentations, workshops, teaching materials and public engagement materials, both online and offline. Quotes, artwork, and key points will always be shared in a way that does not reveal who you are.</w:t>
            </w:r>
          </w:p>
          <w:p w14:paraId="5C0A014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06E07AD5"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szCs w:val="24"/>
                <w:lang w:eastAsia="en-US"/>
              </w:rPr>
            </w:pPr>
            <w:r w:rsidRPr="009D37AA">
              <w:rPr>
                <w:rFonts w:ascii="Calibri" w:hAnsi="Calibri" w:cs="Calibri"/>
                <w:sz w:val="24"/>
                <w:szCs w:val="24"/>
                <w:lang w:eastAsia="en-US"/>
              </w:rPr>
              <w:t>The University will keep the original artwork, but you will receive a photo of the art you created to keep.</w:t>
            </w:r>
          </w:p>
          <w:p w14:paraId="6CD4F606"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40EF2A4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At the end of the study, you will be invited to a feedback session to hear about the results.</w:t>
            </w:r>
          </w:p>
          <w:p w14:paraId="3236E25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56161C92" w14:textId="77777777" w:rsidTr="00725D66">
        <w:tc>
          <w:tcPr>
            <w:tcW w:w="9209" w:type="dxa"/>
            <w:shd w:val="clear" w:color="auto" w:fill="00006C"/>
          </w:tcPr>
          <w:p w14:paraId="6F9584D7"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Who is organising and funding the research?</w:t>
            </w:r>
          </w:p>
        </w:tc>
      </w:tr>
      <w:tr w:rsidR="009D37AA" w:rsidRPr="009D37AA" w14:paraId="4A037074" w14:textId="77777777" w:rsidTr="00725D66">
        <w:tc>
          <w:tcPr>
            <w:tcW w:w="9209" w:type="dxa"/>
          </w:tcPr>
          <w:p w14:paraId="2952FF9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This study is organised by the Living Lab at the College of Medical, Veterinary and Life Sciences (MVLS), University of Glasgow. It is funded by UK Research and Innovation (UKRI).</w:t>
            </w:r>
          </w:p>
          <w:p w14:paraId="7024ACB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tc>
      </w:tr>
      <w:tr w:rsidR="009D37AA" w:rsidRPr="009D37AA" w14:paraId="27DFD308" w14:textId="77777777" w:rsidTr="00725D66">
        <w:tc>
          <w:tcPr>
            <w:tcW w:w="9209" w:type="dxa"/>
            <w:shd w:val="clear" w:color="auto" w:fill="00006C"/>
          </w:tcPr>
          <w:p w14:paraId="00FDE8FD"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Who has reviewed the study?</w:t>
            </w:r>
          </w:p>
        </w:tc>
      </w:tr>
      <w:tr w:rsidR="009D37AA" w:rsidRPr="009D37AA" w14:paraId="7B7372E4" w14:textId="77777777" w:rsidTr="00725D66">
        <w:tc>
          <w:tcPr>
            <w:tcW w:w="9209" w:type="dxa"/>
          </w:tcPr>
          <w:p w14:paraId="50AF9852"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This study has been reviewed by the College of Medical, Veterinary &amp; Life Sciences Ethics Committee.</w:t>
            </w:r>
          </w:p>
        </w:tc>
      </w:tr>
      <w:tr w:rsidR="009D37AA" w:rsidRPr="009D37AA" w14:paraId="30925A8D" w14:textId="77777777" w:rsidTr="00725D66">
        <w:tc>
          <w:tcPr>
            <w:tcW w:w="9209" w:type="dxa"/>
            <w:shd w:val="clear" w:color="auto" w:fill="00006C"/>
          </w:tcPr>
          <w:p w14:paraId="170B88F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8"/>
                <w:lang w:eastAsia="en-US"/>
              </w:rPr>
            </w:pPr>
            <w:r w:rsidRPr="009D37AA">
              <w:rPr>
                <w:rFonts w:ascii="Calibri" w:hAnsi="Calibri" w:cs="Calibri"/>
                <w:b/>
                <w:bCs/>
                <w:sz w:val="28"/>
                <w:lang w:eastAsia="en-US"/>
              </w:rPr>
              <w:t>Contact for Further Information</w:t>
            </w:r>
          </w:p>
        </w:tc>
      </w:tr>
      <w:tr w:rsidR="009D37AA" w:rsidRPr="009D37AA" w14:paraId="617AEEF4" w14:textId="77777777" w:rsidTr="00725D66">
        <w:tc>
          <w:tcPr>
            <w:tcW w:w="9209" w:type="dxa"/>
          </w:tcPr>
          <w:p w14:paraId="79A89F7F"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Please feel free to contact me if you want to know more about the study:</w:t>
            </w:r>
          </w:p>
          <w:p w14:paraId="54FBC7E4"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p>
          <w:p w14:paraId="5A30604D"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lang w:eastAsia="en-US"/>
              </w:rPr>
            </w:pPr>
            <w:r w:rsidRPr="009D37AA">
              <w:rPr>
                <w:rFonts w:ascii="Calibri" w:hAnsi="Calibri" w:cs="Calibri"/>
                <w:sz w:val="24"/>
                <w:lang w:eastAsia="en-US"/>
              </w:rPr>
              <w:t>Dr Man Sao Lo (Mandy)</w:t>
            </w:r>
          </w:p>
          <w:p w14:paraId="0CEB4816" w14:textId="6985260C"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highlight w:val="yellow"/>
                <w:lang w:eastAsia="en-US"/>
              </w:rPr>
            </w:pPr>
            <w:r w:rsidRPr="009D37AA">
              <w:rPr>
                <w:rFonts w:ascii="Calibri" w:hAnsi="Calibri" w:cs="Calibri"/>
                <w:sz w:val="24"/>
                <w:lang w:eastAsia="en-US"/>
              </w:rPr>
              <w:t xml:space="preserve">Tel/WhatsApp: </w:t>
            </w:r>
            <w:r w:rsidR="00BC0202" w:rsidRPr="00BC0202">
              <w:rPr>
                <w:rFonts w:ascii="Calibri" w:hAnsi="Calibri" w:cs="Calibri"/>
                <w:sz w:val="24"/>
                <w:lang w:eastAsia="en-US"/>
              </w:rPr>
              <w:t>07732768041</w:t>
            </w:r>
          </w:p>
          <w:p w14:paraId="39392CDD" w14:textId="60AFB926"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b/>
                <w:bCs/>
                <w:sz w:val="24"/>
                <w:lang w:eastAsia="en-US"/>
              </w:rPr>
            </w:pPr>
            <w:r w:rsidRPr="00423BBF">
              <w:rPr>
                <w:rFonts w:ascii="Calibri" w:hAnsi="Calibri" w:cs="Calibri"/>
                <w:sz w:val="24"/>
                <w:lang w:eastAsia="en-US"/>
              </w:rPr>
              <w:t xml:space="preserve">Email: </w:t>
            </w:r>
            <w:r w:rsidR="00423BBF" w:rsidRPr="00423BBF">
              <w:rPr>
                <w:rFonts w:ascii="Calibri" w:hAnsi="Calibri" w:cs="Calibri"/>
                <w:sz w:val="24"/>
                <w:lang w:eastAsia="en-US"/>
              </w:rPr>
              <w:t>mansao.lo</w:t>
            </w:r>
            <w:r w:rsidRPr="00423BBF">
              <w:rPr>
                <w:rFonts w:ascii="Calibri" w:hAnsi="Calibri" w:cs="Calibri"/>
                <w:sz w:val="24"/>
                <w:lang w:eastAsia="en-US"/>
              </w:rPr>
              <w:t>@glasgow.ac.uk</w:t>
            </w:r>
          </w:p>
        </w:tc>
      </w:tr>
    </w:tbl>
    <w:p w14:paraId="442DEA38"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kern w:val="0"/>
          <w:sz w:val="28"/>
          <w:lang w:val="en-GB" w:eastAsia="en-US"/>
          <w14:ligatures w14:val="none"/>
        </w:rPr>
      </w:pPr>
    </w:p>
    <w:p w14:paraId="307F4F8B" w14:textId="77777777" w:rsidR="009D37AA" w:rsidRPr="009D37AA" w:rsidRDefault="009D37AA" w:rsidP="009D37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kern w:val="0"/>
          <w:sz w:val="28"/>
          <w:lang w:val="en-GB" w:eastAsia="en-US"/>
          <w14:ligatures w14:val="none"/>
        </w:rPr>
      </w:pPr>
      <w:r w:rsidRPr="009D37AA">
        <w:rPr>
          <w:rFonts w:ascii="Calibri" w:eastAsia="Times New Roman" w:hAnsi="Calibri" w:cs="Calibri"/>
          <w:b/>
          <w:bCs/>
          <w:kern w:val="0"/>
          <w:sz w:val="28"/>
          <w:lang w:val="en-GB" w:eastAsia="en-US"/>
          <w14:ligatures w14:val="none"/>
        </w:rPr>
        <w:t>Thank you for taking the time to read this Participant Information Sheet.</w:t>
      </w:r>
    </w:p>
    <w:p w14:paraId="3E80DD2F" w14:textId="77777777" w:rsidR="009D37AA" w:rsidRPr="009D37AA" w:rsidRDefault="009D37AA" w:rsidP="00423BBF">
      <w:pPr>
        <w:spacing w:after="0" w:line="240" w:lineRule="auto"/>
        <w:rPr>
          <w:lang w:val="en-GB"/>
        </w:rPr>
      </w:pPr>
    </w:p>
    <w:sectPr w:rsidR="009D37AA" w:rsidRPr="009D37AA" w:rsidSect="009D37AA">
      <w:headerReference w:type="even" r:id="rId12"/>
      <w:headerReference w:type="default" r:id="rId13"/>
      <w:footerReference w:type="even" r:id="rId14"/>
      <w:footerReference w:type="default" r:id="rId15"/>
      <w:headerReference w:type="first" r:id="rId16"/>
      <w:footerReference w:type="first" r:id="rId17"/>
      <w:pgSz w:w="11906" w:h="16838"/>
      <w:pgMar w:top="1276" w:right="1247" w:bottom="1134" w:left="1440" w:header="0"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3CEB3" w14:textId="77777777" w:rsidR="0087781F" w:rsidRDefault="0087781F" w:rsidP="009D37AA">
      <w:pPr>
        <w:spacing w:after="0" w:line="240" w:lineRule="auto"/>
      </w:pPr>
      <w:r>
        <w:separator/>
      </w:r>
    </w:p>
  </w:endnote>
  <w:endnote w:type="continuationSeparator" w:id="0">
    <w:p w14:paraId="670A94A9" w14:textId="77777777" w:rsidR="0087781F" w:rsidRDefault="0087781F" w:rsidP="009D3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943C" w14:textId="77777777" w:rsidR="00A7001A" w:rsidRDefault="00A700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15445" w14:textId="13E84645" w:rsidR="009D37AA" w:rsidRPr="002C33E4" w:rsidRDefault="009D37AA">
    <w:pPr>
      <w:pStyle w:val="Footer"/>
      <w:tabs>
        <w:tab w:val="clear" w:pos="4513"/>
        <w:tab w:val="center" w:pos="4536"/>
        <w:tab w:val="right" w:pos="9214"/>
      </w:tabs>
      <w:rPr>
        <w:rFonts w:ascii="Arial" w:hAnsi="Arial"/>
        <w:sz w:val="14"/>
      </w:rPr>
    </w:pPr>
    <w:r>
      <w:rPr>
        <w:rStyle w:val="PageNumber"/>
        <w:rFonts w:ascii="Arial" w:hAnsi="Arial"/>
        <w:sz w:val="14"/>
      </w:rPr>
      <w:t xml:space="preserve">Participant Information </w:t>
    </w:r>
    <w:proofErr w:type="spellStart"/>
    <w:r>
      <w:rPr>
        <w:rStyle w:val="PageNumber"/>
        <w:rFonts w:ascii="Arial" w:hAnsi="Arial"/>
        <w:sz w:val="14"/>
      </w:rPr>
      <w:t>Sheet_</w:t>
    </w:r>
    <w:r w:rsidR="00A7001A">
      <w:rPr>
        <w:rStyle w:val="PageNumber"/>
        <w:rFonts w:ascii="Arial" w:hAnsi="Arial"/>
        <w:sz w:val="14"/>
      </w:rPr>
      <w:t>parent</w:t>
    </w:r>
    <w:r>
      <w:rPr>
        <w:rStyle w:val="PageNumber"/>
        <w:rFonts w:ascii="Arial" w:hAnsi="Arial"/>
        <w:sz w:val="14"/>
      </w:rPr>
      <w:t>s_version</w:t>
    </w:r>
    <w:proofErr w:type="spellEnd"/>
    <w:r>
      <w:rPr>
        <w:rStyle w:val="PageNumber"/>
        <w:rFonts w:ascii="Arial" w:hAnsi="Arial"/>
        <w:sz w:val="14"/>
      </w:rPr>
      <w:t xml:space="preserve"> 1_</w:t>
    </w:r>
    <w:r w:rsidR="005A5003">
      <w:rPr>
        <w:rStyle w:val="PageNumber"/>
        <w:rFonts w:ascii="Arial" w:hAnsi="Arial"/>
        <w:sz w:val="14"/>
      </w:rPr>
      <w:t>0106</w:t>
    </w:r>
    <w:r>
      <w:rPr>
        <w:rStyle w:val="PageNumber"/>
        <w:rFonts w:ascii="Arial" w:hAnsi="Arial"/>
        <w:sz w:val="14"/>
      </w:rPr>
      <w:t xml:space="preserve">2026                       </w:t>
    </w:r>
    <w:r w:rsidRPr="002C33E4">
      <w:rPr>
        <w:rStyle w:val="PageNumber"/>
        <w:rFonts w:ascii="Arial" w:hAnsi="Arial"/>
        <w:sz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D685" w14:textId="77777777" w:rsidR="00A7001A" w:rsidRDefault="00A70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43BFD" w14:textId="77777777" w:rsidR="0087781F" w:rsidRDefault="0087781F" w:rsidP="009D37AA">
      <w:pPr>
        <w:spacing w:after="0" w:line="240" w:lineRule="auto"/>
      </w:pPr>
      <w:r>
        <w:separator/>
      </w:r>
    </w:p>
  </w:footnote>
  <w:footnote w:type="continuationSeparator" w:id="0">
    <w:p w14:paraId="1E73008A" w14:textId="77777777" w:rsidR="0087781F" w:rsidRDefault="0087781F" w:rsidP="009D37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7CA2" w14:textId="77777777" w:rsidR="00A7001A" w:rsidRDefault="00A700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915185"/>
      <w:docPartObj>
        <w:docPartGallery w:val="Page Numbers (Top of Page)"/>
        <w:docPartUnique/>
      </w:docPartObj>
    </w:sdtPr>
    <w:sdtEndPr>
      <w:rPr>
        <w:noProof/>
      </w:rPr>
    </w:sdtEndPr>
    <w:sdtContent>
      <w:p w14:paraId="38D6B5A6" w14:textId="77777777" w:rsidR="009D37AA" w:rsidRDefault="009D37AA">
        <w:pPr>
          <w:pStyle w:val="Header"/>
          <w:jc w:val="right"/>
        </w:pPr>
      </w:p>
      <w:p w14:paraId="200374DB" w14:textId="77777777" w:rsidR="009D37AA" w:rsidRDefault="009D37AA">
        <w:pPr>
          <w:pStyle w:val="Header"/>
          <w:jc w:val="right"/>
        </w:pPr>
      </w:p>
      <w:p w14:paraId="3FA6ADFB" w14:textId="77777777" w:rsidR="009D37AA" w:rsidRDefault="009D37AA">
        <w:pPr>
          <w:pStyle w:val="Header"/>
          <w:jc w:val="right"/>
        </w:pPr>
      </w:p>
      <w:p w14:paraId="786D4767" w14:textId="77777777" w:rsidR="009D37AA" w:rsidRDefault="009D37A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5936BA" w14:textId="77777777" w:rsidR="009D37AA" w:rsidRDefault="009D37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C2A6" w14:textId="77777777" w:rsidR="00A7001A" w:rsidRDefault="00A70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809DD"/>
    <w:multiLevelType w:val="hybridMultilevel"/>
    <w:tmpl w:val="3EA0EF78"/>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 w15:restartNumberingAfterBreak="0">
    <w:nsid w:val="1A624672"/>
    <w:multiLevelType w:val="hybridMultilevel"/>
    <w:tmpl w:val="8C2AA142"/>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start w:val="1"/>
      <w:numFmt w:val="bullet"/>
      <w:lvlText w:val=""/>
      <w:lvlJc w:val="left"/>
      <w:pPr>
        <w:ind w:left="2160" w:hanging="360"/>
      </w:pPr>
      <w:rPr>
        <w:rFonts w:ascii="Wingdings" w:hAnsi="Wingdings" w:hint="default"/>
      </w:rPr>
    </w:lvl>
    <w:lvl w:ilvl="3" w:tplc="3C090001">
      <w:start w:val="1"/>
      <w:numFmt w:val="bullet"/>
      <w:lvlText w:val=""/>
      <w:lvlJc w:val="left"/>
      <w:pPr>
        <w:ind w:left="2880" w:hanging="360"/>
      </w:pPr>
      <w:rPr>
        <w:rFonts w:ascii="Symbol" w:hAnsi="Symbol" w:hint="default"/>
      </w:rPr>
    </w:lvl>
    <w:lvl w:ilvl="4" w:tplc="3C090003">
      <w:start w:val="1"/>
      <w:numFmt w:val="bullet"/>
      <w:lvlText w:val="o"/>
      <w:lvlJc w:val="left"/>
      <w:pPr>
        <w:ind w:left="3600" w:hanging="360"/>
      </w:pPr>
      <w:rPr>
        <w:rFonts w:ascii="Courier New" w:hAnsi="Courier New" w:cs="Courier New" w:hint="default"/>
      </w:rPr>
    </w:lvl>
    <w:lvl w:ilvl="5" w:tplc="3C090005">
      <w:start w:val="1"/>
      <w:numFmt w:val="bullet"/>
      <w:lvlText w:val=""/>
      <w:lvlJc w:val="left"/>
      <w:pPr>
        <w:ind w:left="4320" w:hanging="360"/>
      </w:pPr>
      <w:rPr>
        <w:rFonts w:ascii="Wingdings" w:hAnsi="Wingdings" w:hint="default"/>
      </w:rPr>
    </w:lvl>
    <w:lvl w:ilvl="6" w:tplc="3C090001">
      <w:start w:val="1"/>
      <w:numFmt w:val="bullet"/>
      <w:lvlText w:val=""/>
      <w:lvlJc w:val="left"/>
      <w:pPr>
        <w:ind w:left="5040" w:hanging="360"/>
      </w:pPr>
      <w:rPr>
        <w:rFonts w:ascii="Symbol" w:hAnsi="Symbol" w:hint="default"/>
      </w:rPr>
    </w:lvl>
    <w:lvl w:ilvl="7" w:tplc="3C090003">
      <w:start w:val="1"/>
      <w:numFmt w:val="bullet"/>
      <w:lvlText w:val="o"/>
      <w:lvlJc w:val="left"/>
      <w:pPr>
        <w:ind w:left="5760" w:hanging="360"/>
      </w:pPr>
      <w:rPr>
        <w:rFonts w:ascii="Courier New" w:hAnsi="Courier New" w:cs="Courier New" w:hint="default"/>
      </w:rPr>
    </w:lvl>
    <w:lvl w:ilvl="8" w:tplc="3C090005">
      <w:start w:val="1"/>
      <w:numFmt w:val="bullet"/>
      <w:lvlText w:val=""/>
      <w:lvlJc w:val="left"/>
      <w:pPr>
        <w:ind w:left="6480" w:hanging="360"/>
      </w:pPr>
      <w:rPr>
        <w:rFonts w:ascii="Wingdings" w:hAnsi="Wingdings" w:hint="default"/>
      </w:rPr>
    </w:lvl>
  </w:abstractNum>
  <w:abstractNum w:abstractNumId="2" w15:restartNumberingAfterBreak="0">
    <w:nsid w:val="20773671"/>
    <w:multiLevelType w:val="hybridMultilevel"/>
    <w:tmpl w:val="8B525EC0"/>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3" w15:restartNumberingAfterBreak="0">
    <w:nsid w:val="2EE55054"/>
    <w:multiLevelType w:val="hybridMultilevel"/>
    <w:tmpl w:val="DADCAA8E"/>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start w:val="1"/>
      <w:numFmt w:val="bullet"/>
      <w:lvlText w:val=""/>
      <w:lvlJc w:val="left"/>
      <w:pPr>
        <w:ind w:left="2160" w:hanging="360"/>
      </w:pPr>
      <w:rPr>
        <w:rFonts w:ascii="Wingdings" w:hAnsi="Wingdings" w:hint="default"/>
      </w:rPr>
    </w:lvl>
    <w:lvl w:ilvl="3" w:tplc="3C09000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4" w15:restartNumberingAfterBreak="0">
    <w:nsid w:val="33632AD2"/>
    <w:multiLevelType w:val="hybridMultilevel"/>
    <w:tmpl w:val="C88C5738"/>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5" w15:restartNumberingAfterBreak="0">
    <w:nsid w:val="37457FD0"/>
    <w:multiLevelType w:val="hybridMultilevel"/>
    <w:tmpl w:val="5D005752"/>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6" w15:restartNumberingAfterBreak="0">
    <w:nsid w:val="4595300C"/>
    <w:multiLevelType w:val="hybridMultilevel"/>
    <w:tmpl w:val="151646D2"/>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7" w15:restartNumberingAfterBreak="0">
    <w:nsid w:val="4C912C7F"/>
    <w:multiLevelType w:val="hybridMultilevel"/>
    <w:tmpl w:val="6F3273D2"/>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8" w15:restartNumberingAfterBreak="0">
    <w:nsid w:val="4F9262DC"/>
    <w:multiLevelType w:val="hybridMultilevel"/>
    <w:tmpl w:val="D1D0D8C6"/>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9" w15:restartNumberingAfterBreak="0">
    <w:nsid w:val="622446F1"/>
    <w:multiLevelType w:val="hybridMultilevel"/>
    <w:tmpl w:val="BD9A5056"/>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0" w15:restartNumberingAfterBreak="0">
    <w:nsid w:val="7DA43F31"/>
    <w:multiLevelType w:val="hybridMultilevel"/>
    <w:tmpl w:val="F68C0F66"/>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num w:numId="1" w16cid:durableId="1342665643">
    <w:abstractNumId w:val="6"/>
  </w:num>
  <w:num w:numId="2" w16cid:durableId="1287157265">
    <w:abstractNumId w:val="5"/>
  </w:num>
  <w:num w:numId="3" w16cid:durableId="1429354681">
    <w:abstractNumId w:val="7"/>
  </w:num>
  <w:num w:numId="4" w16cid:durableId="269435540">
    <w:abstractNumId w:val="9"/>
  </w:num>
  <w:num w:numId="5" w16cid:durableId="1612130804">
    <w:abstractNumId w:val="3"/>
  </w:num>
  <w:num w:numId="6" w16cid:durableId="671640356">
    <w:abstractNumId w:val="0"/>
  </w:num>
  <w:num w:numId="7" w16cid:durableId="2102097138">
    <w:abstractNumId w:val="4"/>
  </w:num>
  <w:num w:numId="8" w16cid:durableId="1131897962">
    <w:abstractNumId w:val="10"/>
  </w:num>
  <w:num w:numId="9" w16cid:durableId="1127822097">
    <w:abstractNumId w:val="8"/>
  </w:num>
  <w:num w:numId="10" w16cid:durableId="884945774">
    <w:abstractNumId w:val="1"/>
  </w:num>
  <w:num w:numId="11" w16cid:durableId="1470628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7AA"/>
    <w:rsid w:val="00026775"/>
    <w:rsid w:val="001206E4"/>
    <w:rsid w:val="001B199E"/>
    <w:rsid w:val="0020597F"/>
    <w:rsid w:val="002544D0"/>
    <w:rsid w:val="002F7ACD"/>
    <w:rsid w:val="0033205C"/>
    <w:rsid w:val="00344449"/>
    <w:rsid w:val="003462C6"/>
    <w:rsid w:val="00347D68"/>
    <w:rsid w:val="003E1814"/>
    <w:rsid w:val="00400562"/>
    <w:rsid w:val="0042322B"/>
    <w:rsid w:val="00423BBF"/>
    <w:rsid w:val="00447192"/>
    <w:rsid w:val="00481C25"/>
    <w:rsid w:val="00555362"/>
    <w:rsid w:val="00580817"/>
    <w:rsid w:val="005A5003"/>
    <w:rsid w:val="006C0112"/>
    <w:rsid w:val="006D6C44"/>
    <w:rsid w:val="007527BC"/>
    <w:rsid w:val="007D5436"/>
    <w:rsid w:val="00822C20"/>
    <w:rsid w:val="0087781F"/>
    <w:rsid w:val="00881D1C"/>
    <w:rsid w:val="008A4CF1"/>
    <w:rsid w:val="008D1B5B"/>
    <w:rsid w:val="008E2055"/>
    <w:rsid w:val="00911839"/>
    <w:rsid w:val="00914CA9"/>
    <w:rsid w:val="009D37AA"/>
    <w:rsid w:val="00A119D4"/>
    <w:rsid w:val="00A20D9C"/>
    <w:rsid w:val="00A646DA"/>
    <w:rsid w:val="00A7001A"/>
    <w:rsid w:val="00AA450F"/>
    <w:rsid w:val="00AE09AB"/>
    <w:rsid w:val="00AF6A8B"/>
    <w:rsid w:val="00B10A36"/>
    <w:rsid w:val="00B314CF"/>
    <w:rsid w:val="00B471D1"/>
    <w:rsid w:val="00B917F4"/>
    <w:rsid w:val="00B94AC8"/>
    <w:rsid w:val="00BC0202"/>
    <w:rsid w:val="00BE1BBB"/>
    <w:rsid w:val="00C1029F"/>
    <w:rsid w:val="00C16EAF"/>
    <w:rsid w:val="00D10E07"/>
    <w:rsid w:val="00D22566"/>
    <w:rsid w:val="00D273E0"/>
    <w:rsid w:val="00DB7A69"/>
    <w:rsid w:val="00E57D0E"/>
    <w:rsid w:val="00E637FA"/>
    <w:rsid w:val="00E814B1"/>
    <w:rsid w:val="00EC1FEF"/>
    <w:rsid w:val="00EF5347"/>
    <w:rsid w:val="00EF6224"/>
    <w:rsid w:val="00F01A1F"/>
    <w:rsid w:val="00F31187"/>
    <w:rsid w:val="00F50746"/>
    <w:rsid w:val="00F541C1"/>
    <w:rsid w:val="00FC6154"/>
    <w:rsid w:val="00FD3416"/>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39ECF"/>
  <w15:chartTrackingRefBased/>
  <w15:docId w15:val="{36A88BC5-E3FC-494C-B26A-63C6281C1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kern w:val="2"/>
        <w:sz w:val="22"/>
        <w:szCs w:val="22"/>
        <w:lang w:val="en-HK"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3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3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37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37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37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7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37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37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37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37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7AA"/>
    <w:rPr>
      <w:rFonts w:eastAsiaTheme="majorEastAsia" w:cstheme="majorBidi"/>
      <w:color w:val="272727" w:themeColor="text1" w:themeTint="D8"/>
    </w:rPr>
  </w:style>
  <w:style w:type="paragraph" w:styleId="Title">
    <w:name w:val="Title"/>
    <w:basedOn w:val="Normal"/>
    <w:next w:val="Normal"/>
    <w:link w:val="TitleChar"/>
    <w:uiPriority w:val="10"/>
    <w:qFormat/>
    <w:rsid w:val="009D3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7AA"/>
    <w:pPr>
      <w:spacing w:before="160"/>
      <w:jc w:val="center"/>
    </w:pPr>
    <w:rPr>
      <w:i/>
      <w:iCs/>
      <w:color w:val="404040" w:themeColor="text1" w:themeTint="BF"/>
    </w:rPr>
  </w:style>
  <w:style w:type="character" w:customStyle="1" w:styleId="QuoteChar">
    <w:name w:val="Quote Char"/>
    <w:basedOn w:val="DefaultParagraphFont"/>
    <w:link w:val="Quote"/>
    <w:uiPriority w:val="29"/>
    <w:rsid w:val="009D37AA"/>
    <w:rPr>
      <w:i/>
      <w:iCs/>
      <w:color w:val="404040" w:themeColor="text1" w:themeTint="BF"/>
    </w:rPr>
  </w:style>
  <w:style w:type="paragraph" w:styleId="ListParagraph">
    <w:name w:val="List Paragraph"/>
    <w:basedOn w:val="Normal"/>
    <w:uiPriority w:val="34"/>
    <w:qFormat/>
    <w:rsid w:val="009D37AA"/>
    <w:pPr>
      <w:ind w:left="720"/>
      <w:contextualSpacing/>
    </w:pPr>
  </w:style>
  <w:style w:type="character" w:styleId="IntenseEmphasis">
    <w:name w:val="Intense Emphasis"/>
    <w:basedOn w:val="DefaultParagraphFont"/>
    <w:uiPriority w:val="21"/>
    <w:qFormat/>
    <w:rsid w:val="009D37AA"/>
    <w:rPr>
      <w:i/>
      <w:iCs/>
      <w:color w:val="0F4761" w:themeColor="accent1" w:themeShade="BF"/>
    </w:rPr>
  </w:style>
  <w:style w:type="paragraph" w:styleId="IntenseQuote">
    <w:name w:val="Intense Quote"/>
    <w:basedOn w:val="Normal"/>
    <w:next w:val="Normal"/>
    <w:link w:val="IntenseQuoteChar"/>
    <w:uiPriority w:val="30"/>
    <w:qFormat/>
    <w:rsid w:val="009D3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37AA"/>
    <w:rPr>
      <w:i/>
      <w:iCs/>
      <w:color w:val="0F4761" w:themeColor="accent1" w:themeShade="BF"/>
    </w:rPr>
  </w:style>
  <w:style w:type="character" w:styleId="IntenseReference">
    <w:name w:val="Intense Reference"/>
    <w:basedOn w:val="DefaultParagraphFont"/>
    <w:uiPriority w:val="32"/>
    <w:qFormat/>
    <w:rsid w:val="009D37AA"/>
    <w:rPr>
      <w:b/>
      <w:bCs/>
      <w:smallCaps/>
      <w:color w:val="0F4761" w:themeColor="accent1" w:themeShade="BF"/>
      <w:spacing w:val="5"/>
    </w:rPr>
  </w:style>
  <w:style w:type="paragraph" w:styleId="Header">
    <w:name w:val="header"/>
    <w:basedOn w:val="Normal"/>
    <w:link w:val="HeaderChar"/>
    <w:uiPriority w:val="99"/>
    <w:unhideWhenUsed/>
    <w:rsid w:val="009D37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7AA"/>
  </w:style>
  <w:style w:type="paragraph" w:styleId="Footer">
    <w:name w:val="footer"/>
    <w:basedOn w:val="Normal"/>
    <w:link w:val="FooterChar"/>
    <w:uiPriority w:val="99"/>
    <w:unhideWhenUsed/>
    <w:rsid w:val="009D37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37AA"/>
  </w:style>
  <w:style w:type="character" w:styleId="PageNumber">
    <w:name w:val="page number"/>
    <w:basedOn w:val="DefaultParagraphFont"/>
    <w:rsid w:val="009D37AA"/>
  </w:style>
  <w:style w:type="table" w:styleId="TableGrid">
    <w:name w:val="Table Grid"/>
    <w:basedOn w:val="TableNormal"/>
    <w:rsid w:val="009D37AA"/>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D37AA"/>
    <w:pPr>
      <w:spacing w:before="240" w:after="0"/>
      <w:outlineLvl w:val="9"/>
    </w:pPr>
    <w:rPr>
      <w:kern w:val="0"/>
      <w:sz w:val="32"/>
      <w:szCs w:val="32"/>
      <w:lang w:val="en-US" w:eastAsia="en-US"/>
      <w14:ligatures w14:val="none"/>
    </w:rPr>
  </w:style>
  <w:style w:type="paragraph" w:styleId="TOC1">
    <w:name w:val="toc 1"/>
    <w:basedOn w:val="Normal"/>
    <w:next w:val="Normal"/>
    <w:autoRedefine/>
    <w:uiPriority w:val="39"/>
    <w:unhideWhenUsed/>
    <w:rsid w:val="009D37AA"/>
    <w:pPr>
      <w:spacing w:after="100"/>
    </w:pPr>
  </w:style>
  <w:style w:type="character" w:styleId="Hyperlink">
    <w:name w:val="Hyperlink"/>
    <w:basedOn w:val="DefaultParagraphFont"/>
    <w:uiPriority w:val="99"/>
    <w:unhideWhenUsed/>
    <w:rsid w:val="009D37AA"/>
    <w:rPr>
      <w:color w:val="467886" w:themeColor="hyperlink"/>
      <w:u w:val="single"/>
    </w:rPr>
  </w:style>
  <w:style w:type="character" w:styleId="CommentReference">
    <w:name w:val="annotation reference"/>
    <w:basedOn w:val="DefaultParagraphFont"/>
    <w:uiPriority w:val="99"/>
    <w:semiHidden/>
    <w:unhideWhenUsed/>
    <w:rsid w:val="00B917F4"/>
    <w:rPr>
      <w:sz w:val="16"/>
      <w:szCs w:val="16"/>
    </w:rPr>
  </w:style>
  <w:style w:type="paragraph" w:styleId="CommentText">
    <w:name w:val="annotation text"/>
    <w:basedOn w:val="Normal"/>
    <w:link w:val="CommentTextChar"/>
    <w:uiPriority w:val="99"/>
    <w:unhideWhenUsed/>
    <w:rsid w:val="00B917F4"/>
    <w:pPr>
      <w:spacing w:line="240" w:lineRule="auto"/>
    </w:pPr>
    <w:rPr>
      <w:sz w:val="20"/>
      <w:szCs w:val="20"/>
    </w:rPr>
  </w:style>
  <w:style w:type="character" w:customStyle="1" w:styleId="CommentTextChar">
    <w:name w:val="Comment Text Char"/>
    <w:basedOn w:val="DefaultParagraphFont"/>
    <w:link w:val="CommentText"/>
    <w:uiPriority w:val="99"/>
    <w:rsid w:val="00B917F4"/>
    <w:rPr>
      <w:sz w:val="20"/>
      <w:szCs w:val="20"/>
    </w:rPr>
  </w:style>
  <w:style w:type="paragraph" w:styleId="CommentSubject">
    <w:name w:val="annotation subject"/>
    <w:basedOn w:val="CommentText"/>
    <w:next w:val="CommentText"/>
    <w:link w:val="CommentSubjectChar"/>
    <w:uiPriority w:val="99"/>
    <w:semiHidden/>
    <w:unhideWhenUsed/>
    <w:rsid w:val="00B917F4"/>
    <w:rPr>
      <w:b/>
      <w:bCs/>
    </w:rPr>
  </w:style>
  <w:style w:type="character" w:customStyle="1" w:styleId="CommentSubjectChar">
    <w:name w:val="Comment Subject Char"/>
    <w:basedOn w:val="CommentTextChar"/>
    <w:link w:val="CommentSubject"/>
    <w:uiPriority w:val="99"/>
    <w:semiHidden/>
    <w:rsid w:val="00B917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29618">
      <w:bodyDiv w:val="1"/>
      <w:marLeft w:val="0"/>
      <w:marRight w:val="0"/>
      <w:marTop w:val="0"/>
      <w:marBottom w:val="0"/>
      <w:divBdr>
        <w:top w:val="none" w:sz="0" w:space="0" w:color="auto"/>
        <w:left w:val="none" w:sz="0" w:space="0" w:color="auto"/>
        <w:bottom w:val="none" w:sz="0" w:space="0" w:color="auto"/>
        <w:right w:val="none" w:sz="0" w:space="0" w:color="auto"/>
      </w:divBdr>
      <w:divsChild>
        <w:div w:id="1494830576">
          <w:marLeft w:val="0"/>
          <w:marRight w:val="0"/>
          <w:marTop w:val="0"/>
          <w:marBottom w:val="0"/>
          <w:divBdr>
            <w:top w:val="none" w:sz="0" w:space="0" w:color="auto"/>
            <w:left w:val="none" w:sz="0" w:space="0" w:color="auto"/>
            <w:bottom w:val="none" w:sz="0" w:space="0" w:color="auto"/>
            <w:right w:val="none" w:sz="0" w:space="0" w:color="auto"/>
          </w:divBdr>
          <w:divsChild>
            <w:div w:id="1966111228">
              <w:marLeft w:val="0"/>
              <w:marRight w:val="0"/>
              <w:marTop w:val="0"/>
              <w:marBottom w:val="0"/>
              <w:divBdr>
                <w:top w:val="none" w:sz="0" w:space="0" w:color="auto"/>
                <w:left w:val="none" w:sz="0" w:space="0" w:color="auto"/>
                <w:bottom w:val="none" w:sz="0" w:space="0" w:color="auto"/>
                <w:right w:val="none" w:sz="0" w:space="0" w:color="auto"/>
              </w:divBdr>
              <w:divsChild>
                <w:div w:id="28846646">
                  <w:marLeft w:val="0"/>
                  <w:marRight w:val="0"/>
                  <w:marTop w:val="0"/>
                  <w:marBottom w:val="0"/>
                  <w:divBdr>
                    <w:top w:val="none" w:sz="0" w:space="0" w:color="auto"/>
                    <w:left w:val="none" w:sz="0" w:space="0" w:color="auto"/>
                    <w:bottom w:val="none" w:sz="0" w:space="0" w:color="auto"/>
                    <w:right w:val="none" w:sz="0" w:space="0" w:color="auto"/>
                  </w:divBdr>
                  <w:divsChild>
                    <w:div w:id="1600789946">
                      <w:marLeft w:val="0"/>
                      <w:marRight w:val="0"/>
                      <w:marTop w:val="0"/>
                      <w:marBottom w:val="0"/>
                      <w:divBdr>
                        <w:top w:val="none" w:sz="0" w:space="0" w:color="auto"/>
                        <w:left w:val="none" w:sz="0" w:space="0" w:color="auto"/>
                        <w:bottom w:val="none" w:sz="0" w:space="0" w:color="auto"/>
                        <w:right w:val="none" w:sz="0" w:space="0" w:color="auto"/>
                      </w:divBdr>
                      <w:divsChild>
                        <w:div w:id="1033069294">
                          <w:marLeft w:val="0"/>
                          <w:marRight w:val="0"/>
                          <w:marTop w:val="0"/>
                          <w:marBottom w:val="0"/>
                          <w:divBdr>
                            <w:top w:val="none" w:sz="0" w:space="0" w:color="auto"/>
                            <w:left w:val="none" w:sz="0" w:space="0" w:color="auto"/>
                            <w:bottom w:val="none" w:sz="0" w:space="0" w:color="auto"/>
                            <w:right w:val="none" w:sz="0" w:space="0" w:color="auto"/>
                          </w:divBdr>
                          <w:divsChild>
                            <w:div w:id="1199314170">
                              <w:marLeft w:val="0"/>
                              <w:marRight w:val="0"/>
                              <w:marTop w:val="0"/>
                              <w:marBottom w:val="0"/>
                              <w:divBdr>
                                <w:top w:val="none" w:sz="0" w:space="0" w:color="auto"/>
                                <w:left w:val="none" w:sz="0" w:space="0" w:color="auto"/>
                                <w:bottom w:val="none" w:sz="0" w:space="0" w:color="auto"/>
                                <w:right w:val="none" w:sz="0" w:space="0" w:color="auto"/>
                              </w:divBdr>
                              <w:divsChild>
                                <w:div w:id="621352306">
                                  <w:marLeft w:val="0"/>
                                  <w:marRight w:val="0"/>
                                  <w:marTop w:val="0"/>
                                  <w:marBottom w:val="0"/>
                                  <w:divBdr>
                                    <w:top w:val="none" w:sz="0" w:space="0" w:color="auto"/>
                                    <w:left w:val="none" w:sz="0" w:space="0" w:color="auto"/>
                                    <w:bottom w:val="none" w:sz="0" w:space="0" w:color="auto"/>
                                    <w:right w:val="none" w:sz="0" w:space="0" w:color="auto"/>
                                  </w:divBdr>
                                  <w:divsChild>
                                    <w:div w:id="460924044">
                                      <w:marLeft w:val="0"/>
                                      <w:marRight w:val="0"/>
                                      <w:marTop w:val="0"/>
                                      <w:marBottom w:val="0"/>
                                      <w:divBdr>
                                        <w:top w:val="none" w:sz="0" w:space="0" w:color="auto"/>
                                        <w:left w:val="none" w:sz="0" w:space="0" w:color="auto"/>
                                        <w:bottom w:val="none" w:sz="0" w:space="0" w:color="auto"/>
                                        <w:right w:val="none" w:sz="0" w:space="0" w:color="auto"/>
                                      </w:divBdr>
                                      <w:divsChild>
                                        <w:div w:id="69488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0226587">
      <w:bodyDiv w:val="1"/>
      <w:marLeft w:val="0"/>
      <w:marRight w:val="0"/>
      <w:marTop w:val="0"/>
      <w:marBottom w:val="0"/>
      <w:divBdr>
        <w:top w:val="none" w:sz="0" w:space="0" w:color="auto"/>
        <w:left w:val="none" w:sz="0" w:space="0" w:color="auto"/>
        <w:bottom w:val="none" w:sz="0" w:space="0" w:color="auto"/>
        <w:right w:val="none" w:sz="0" w:space="0" w:color="auto"/>
      </w:divBdr>
      <w:divsChild>
        <w:div w:id="703480502">
          <w:marLeft w:val="0"/>
          <w:marRight w:val="0"/>
          <w:marTop w:val="0"/>
          <w:marBottom w:val="0"/>
          <w:divBdr>
            <w:top w:val="none" w:sz="0" w:space="0" w:color="auto"/>
            <w:left w:val="none" w:sz="0" w:space="0" w:color="auto"/>
            <w:bottom w:val="none" w:sz="0" w:space="0" w:color="auto"/>
            <w:right w:val="none" w:sz="0" w:space="0" w:color="auto"/>
          </w:divBdr>
          <w:divsChild>
            <w:div w:id="371854708">
              <w:marLeft w:val="0"/>
              <w:marRight w:val="0"/>
              <w:marTop w:val="0"/>
              <w:marBottom w:val="0"/>
              <w:divBdr>
                <w:top w:val="none" w:sz="0" w:space="0" w:color="auto"/>
                <w:left w:val="none" w:sz="0" w:space="0" w:color="auto"/>
                <w:bottom w:val="none" w:sz="0" w:space="0" w:color="auto"/>
                <w:right w:val="none" w:sz="0" w:space="0" w:color="auto"/>
              </w:divBdr>
              <w:divsChild>
                <w:div w:id="1282877093">
                  <w:marLeft w:val="0"/>
                  <w:marRight w:val="0"/>
                  <w:marTop w:val="0"/>
                  <w:marBottom w:val="0"/>
                  <w:divBdr>
                    <w:top w:val="none" w:sz="0" w:space="0" w:color="auto"/>
                    <w:left w:val="none" w:sz="0" w:space="0" w:color="auto"/>
                    <w:bottom w:val="none" w:sz="0" w:space="0" w:color="auto"/>
                    <w:right w:val="none" w:sz="0" w:space="0" w:color="auto"/>
                  </w:divBdr>
                  <w:divsChild>
                    <w:div w:id="1075054871">
                      <w:marLeft w:val="0"/>
                      <w:marRight w:val="0"/>
                      <w:marTop w:val="0"/>
                      <w:marBottom w:val="0"/>
                      <w:divBdr>
                        <w:top w:val="none" w:sz="0" w:space="0" w:color="auto"/>
                        <w:left w:val="none" w:sz="0" w:space="0" w:color="auto"/>
                        <w:bottom w:val="none" w:sz="0" w:space="0" w:color="auto"/>
                        <w:right w:val="none" w:sz="0" w:space="0" w:color="auto"/>
                      </w:divBdr>
                      <w:divsChild>
                        <w:div w:id="1938632275">
                          <w:marLeft w:val="0"/>
                          <w:marRight w:val="0"/>
                          <w:marTop w:val="0"/>
                          <w:marBottom w:val="0"/>
                          <w:divBdr>
                            <w:top w:val="none" w:sz="0" w:space="0" w:color="auto"/>
                            <w:left w:val="none" w:sz="0" w:space="0" w:color="auto"/>
                            <w:bottom w:val="none" w:sz="0" w:space="0" w:color="auto"/>
                            <w:right w:val="none" w:sz="0" w:space="0" w:color="auto"/>
                          </w:divBdr>
                          <w:divsChild>
                            <w:div w:id="1703089453">
                              <w:marLeft w:val="0"/>
                              <w:marRight w:val="0"/>
                              <w:marTop w:val="0"/>
                              <w:marBottom w:val="0"/>
                              <w:divBdr>
                                <w:top w:val="none" w:sz="0" w:space="0" w:color="auto"/>
                                <w:left w:val="none" w:sz="0" w:space="0" w:color="auto"/>
                                <w:bottom w:val="none" w:sz="0" w:space="0" w:color="auto"/>
                                <w:right w:val="none" w:sz="0" w:space="0" w:color="auto"/>
                              </w:divBdr>
                              <w:divsChild>
                                <w:div w:id="2003468149">
                                  <w:marLeft w:val="0"/>
                                  <w:marRight w:val="0"/>
                                  <w:marTop w:val="0"/>
                                  <w:marBottom w:val="0"/>
                                  <w:divBdr>
                                    <w:top w:val="none" w:sz="0" w:space="0" w:color="auto"/>
                                    <w:left w:val="none" w:sz="0" w:space="0" w:color="auto"/>
                                    <w:bottom w:val="none" w:sz="0" w:space="0" w:color="auto"/>
                                    <w:right w:val="none" w:sz="0" w:space="0" w:color="auto"/>
                                  </w:divBdr>
                                  <w:divsChild>
                                    <w:div w:id="1998531917">
                                      <w:marLeft w:val="0"/>
                                      <w:marRight w:val="0"/>
                                      <w:marTop w:val="0"/>
                                      <w:marBottom w:val="0"/>
                                      <w:divBdr>
                                        <w:top w:val="none" w:sz="0" w:space="0" w:color="auto"/>
                                        <w:left w:val="none" w:sz="0" w:space="0" w:color="auto"/>
                                        <w:bottom w:val="none" w:sz="0" w:space="0" w:color="auto"/>
                                        <w:right w:val="none" w:sz="0" w:space="0" w:color="auto"/>
                                      </w:divBdr>
                                      <w:divsChild>
                                        <w:div w:id="22210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7587545">
      <w:bodyDiv w:val="1"/>
      <w:marLeft w:val="0"/>
      <w:marRight w:val="0"/>
      <w:marTop w:val="0"/>
      <w:marBottom w:val="0"/>
      <w:divBdr>
        <w:top w:val="none" w:sz="0" w:space="0" w:color="auto"/>
        <w:left w:val="none" w:sz="0" w:space="0" w:color="auto"/>
        <w:bottom w:val="none" w:sz="0" w:space="0" w:color="auto"/>
        <w:right w:val="none" w:sz="0" w:space="0" w:color="auto"/>
      </w:divBdr>
      <w:divsChild>
        <w:div w:id="1931741264">
          <w:marLeft w:val="0"/>
          <w:marRight w:val="0"/>
          <w:marTop w:val="0"/>
          <w:marBottom w:val="0"/>
          <w:divBdr>
            <w:top w:val="none" w:sz="0" w:space="0" w:color="auto"/>
            <w:left w:val="none" w:sz="0" w:space="0" w:color="auto"/>
            <w:bottom w:val="none" w:sz="0" w:space="0" w:color="auto"/>
            <w:right w:val="none" w:sz="0" w:space="0" w:color="auto"/>
          </w:divBdr>
          <w:divsChild>
            <w:div w:id="325936178">
              <w:marLeft w:val="0"/>
              <w:marRight w:val="0"/>
              <w:marTop w:val="0"/>
              <w:marBottom w:val="0"/>
              <w:divBdr>
                <w:top w:val="none" w:sz="0" w:space="0" w:color="auto"/>
                <w:left w:val="none" w:sz="0" w:space="0" w:color="auto"/>
                <w:bottom w:val="none" w:sz="0" w:space="0" w:color="auto"/>
                <w:right w:val="none" w:sz="0" w:space="0" w:color="auto"/>
              </w:divBdr>
              <w:divsChild>
                <w:div w:id="1650404752">
                  <w:marLeft w:val="0"/>
                  <w:marRight w:val="0"/>
                  <w:marTop w:val="0"/>
                  <w:marBottom w:val="0"/>
                  <w:divBdr>
                    <w:top w:val="none" w:sz="0" w:space="0" w:color="auto"/>
                    <w:left w:val="none" w:sz="0" w:space="0" w:color="auto"/>
                    <w:bottom w:val="none" w:sz="0" w:space="0" w:color="auto"/>
                    <w:right w:val="none" w:sz="0" w:space="0" w:color="auto"/>
                  </w:divBdr>
                  <w:divsChild>
                    <w:div w:id="372509562">
                      <w:marLeft w:val="0"/>
                      <w:marRight w:val="0"/>
                      <w:marTop w:val="0"/>
                      <w:marBottom w:val="0"/>
                      <w:divBdr>
                        <w:top w:val="none" w:sz="0" w:space="0" w:color="auto"/>
                        <w:left w:val="none" w:sz="0" w:space="0" w:color="auto"/>
                        <w:bottom w:val="none" w:sz="0" w:space="0" w:color="auto"/>
                        <w:right w:val="none" w:sz="0" w:space="0" w:color="auto"/>
                      </w:divBdr>
                      <w:divsChild>
                        <w:div w:id="587420405">
                          <w:marLeft w:val="0"/>
                          <w:marRight w:val="0"/>
                          <w:marTop w:val="0"/>
                          <w:marBottom w:val="0"/>
                          <w:divBdr>
                            <w:top w:val="none" w:sz="0" w:space="0" w:color="auto"/>
                            <w:left w:val="none" w:sz="0" w:space="0" w:color="auto"/>
                            <w:bottom w:val="none" w:sz="0" w:space="0" w:color="auto"/>
                            <w:right w:val="none" w:sz="0" w:space="0" w:color="auto"/>
                          </w:divBdr>
                          <w:divsChild>
                            <w:div w:id="1606184745">
                              <w:marLeft w:val="0"/>
                              <w:marRight w:val="0"/>
                              <w:marTop w:val="0"/>
                              <w:marBottom w:val="0"/>
                              <w:divBdr>
                                <w:top w:val="none" w:sz="0" w:space="0" w:color="auto"/>
                                <w:left w:val="none" w:sz="0" w:space="0" w:color="auto"/>
                                <w:bottom w:val="none" w:sz="0" w:space="0" w:color="auto"/>
                                <w:right w:val="none" w:sz="0" w:space="0" w:color="auto"/>
                              </w:divBdr>
                              <w:divsChild>
                                <w:div w:id="189494062">
                                  <w:marLeft w:val="0"/>
                                  <w:marRight w:val="0"/>
                                  <w:marTop w:val="0"/>
                                  <w:marBottom w:val="0"/>
                                  <w:divBdr>
                                    <w:top w:val="none" w:sz="0" w:space="0" w:color="auto"/>
                                    <w:left w:val="none" w:sz="0" w:space="0" w:color="auto"/>
                                    <w:bottom w:val="none" w:sz="0" w:space="0" w:color="auto"/>
                                    <w:right w:val="none" w:sz="0" w:space="0" w:color="auto"/>
                                  </w:divBdr>
                                  <w:divsChild>
                                    <w:div w:id="666254457">
                                      <w:marLeft w:val="0"/>
                                      <w:marRight w:val="0"/>
                                      <w:marTop w:val="0"/>
                                      <w:marBottom w:val="0"/>
                                      <w:divBdr>
                                        <w:top w:val="none" w:sz="0" w:space="0" w:color="auto"/>
                                        <w:left w:val="none" w:sz="0" w:space="0" w:color="auto"/>
                                        <w:bottom w:val="none" w:sz="0" w:space="0" w:color="auto"/>
                                        <w:right w:val="none" w:sz="0" w:space="0" w:color="auto"/>
                                      </w:divBdr>
                                      <w:divsChild>
                                        <w:div w:id="10973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NSPCC.org.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jo@samaritans.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2C22F-194F-4090-9F3A-936B643FD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5</Pages>
  <Words>1678</Words>
  <Characters>9567</Characters>
  <Application>Microsoft Office Word</Application>
  <DocSecurity>0</DocSecurity>
  <Lines>79</Lines>
  <Paragraphs>22</Paragraphs>
  <ScaleCrop>false</ScaleCrop>
  <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 Sao Lo</dc:creator>
  <cp:keywords/>
  <dc:description/>
  <cp:lastModifiedBy>Man Sao Lo</cp:lastModifiedBy>
  <cp:revision>54</cp:revision>
  <dcterms:created xsi:type="dcterms:W3CDTF">2026-04-29T09:46:00Z</dcterms:created>
  <dcterms:modified xsi:type="dcterms:W3CDTF">2026-06-30T10:25:00Z</dcterms:modified>
</cp:coreProperties>
</file>