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108EFE" w14:textId="77777777" w:rsidR="009D37AA" w:rsidRPr="009D37AA" w:rsidRDefault="009D37AA" w:rsidP="009D37AA">
      <w:pPr>
        <w:spacing w:after="0" w:line="240" w:lineRule="auto"/>
        <w:jc w:val="center"/>
        <w:rPr>
          <w:rFonts w:ascii="Arial" w:eastAsia="Times New Roman" w:hAnsi="Arial" w:cs="Arial"/>
          <w:b/>
          <w:bCs/>
          <w:kern w:val="0"/>
          <w:sz w:val="28"/>
          <w:szCs w:val="28"/>
          <w:lang w:val="en-GB" w:eastAsia="en-GB"/>
          <w14:ligatures w14:val="none"/>
        </w:rPr>
      </w:pPr>
      <w:r w:rsidRPr="009D37AA">
        <w:rPr>
          <w:rFonts w:ascii="Times New Roman" w:hAnsi="Times New Roman" w:cs="Times New Roman"/>
          <w:b/>
          <w:bCs/>
          <w:noProof/>
          <w:kern w:val="28"/>
          <w:sz w:val="24"/>
          <w:szCs w:val="24"/>
          <w:lang w:val="en-GB" w:eastAsia="en-US"/>
          <w14:ligatures w14:val="none"/>
        </w:rPr>
        <w:drawing>
          <wp:inline distT="0" distB="0" distL="0" distR="0" wp14:anchorId="632D9F1B" wp14:editId="7D0D1EE0">
            <wp:extent cx="1985010" cy="613410"/>
            <wp:effectExtent l="0" t="0" r="0" b="0"/>
            <wp:docPr id="1749830477"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78814" name="Picture 1" descr="Blue text on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5010" cy="613410"/>
                    </a:xfrm>
                    <a:prstGeom prst="rect">
                      <a:avLst/>
                    </a:prstGeom>
                    <a:noFill/>
                    <a:ln>
                      <a:noFill/>
                    </a:ln>
                  </pic:spPr>
                </pic:pic>
              </a:graphicData>
            </a:graphic>
          </wp:inline>
        </w:drawing>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Times New Roman" w:hAnsi="Times New Roman" w:cs="Times New Roman"/>
          <w:b/>
          <w:bCs/>
          <w:noProof/>
          <w:kern w:val="28"/>
          <w:sz w:val="24"/>
          <w:szCs w:val="24"/>
          <w:lang w:val="en-GB" w:eastAsia="en-US"/>
          <w14:ligatures w14:val="none"/>
        </w:rPr>
        <w:drawing>
          <wp:inline distT="0" distB="0" distL="0" distR="0" wp14:anchorId="247B0BF0" wp14:editId="693DA5C3">
            <wp:extent cx="1485243" cy="882650"/>
            <wp:effectExtent l="0" t="0" r="1270" b="0"/>
            <wp:docPr id="136542039" name="Picture 3" descr="A logo for a living labora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5695" name="Picture 3" descr="A logo for a living laboratory&#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274" b="8431"/>
                    <a:stretch/>
                  </pic:blipFill>
                  <pic:spPr bwMode="auto">
                    <a:xfrm>
                      <a:off x="0" y="0"/>
                      <a:ext cx="1497065" cy="889675"/>
                    </a:xfrm>
                    <a:prstGeom prst="rect">
                      <a:avLst/>
                    </a:prstGeom>
                    <a:noFill/>
                    <a:ln>
                      <a:noFill/>
                    </a:ln>
                    <a:extLst>
                      <a:ext uri="{53640926-AAD7-44D8-BBD7-CCE9431645EC}">
                        <a14:shadowObscured xmlns:a14="http://schemas.microsoft.com/office/drawing/2010/main"/>
                      </a:ext>
                    </a:extLst>
                  </pic:spPr>
                </pic:pic>
              </a:graphicData>
            </a:graphic>
          </wp:inline>
        </w:drawing>
      </w:r>
    </w:p>
    <w:p w14:paraId="174A8FA0" w14:textId="77777777" w:rsidR="009D37AA" w:rsidRPr="009D37AA" w:rsidRDefault="009D37AA" w:rsidP="009D37AA">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76"/>
        <w:jc w:val="center"/>
        <w:rPr>
          <w:rFonts w:ascii="Calibri" w:eastAsia="Times New Roman" w:hAnsi="Calibri" w:cs="Calibri"/>
          <w:b/>
          <w:kern w:val="0"/>
          <w:sz w:val="32"/>
          <w:szCs w:val="32"/>
          <w:lang w:val="en-GB" w:eastAsia="en-US"/>
          <w14:ligatures w14:val="none"/>
        </w:rPr>
      </w:pPr>
    </w:p>
    <w:p w14:paraId="2274AF97" w14:textId="77777777" w:rsidR="009D37AA" w:rsidRPr="009D37AA" w:rsidRDefault="009D37AA" w:rsidP="009D37AA">
      <w:pPr>
        <w:pStyle w:val="Heading1"/>
        <w:jc w:val="center"/>
        <w:rPr>
          <w:rFonts w:ascii="Calibri" w:eastAsia="Times New Roman" w:hAnsi="Calibri" w:cs="Calibri"/>
          <w:b/>
          <w:color w:val="002060"/>
          <w:kern w:val="0"/>
          <w:sz w:val="36"/>
          <w:szCs w:val="36"/>
          <w:lang w:val="en-US" w:eastAsia="en-US"/>
          <w14:ligatures w14:val="none"/>
        </w:rPr>
      </w:pPr>
      <w:bookmarkStart w:id="0" w:name="_Toc227608527"/>
      <w:r w:rsidRPr="009D37AA">
        <w:rPr>
          <w:rFonts w:ascii="Calibri" w:eastAsia="Times New Roman" w:hAnsi="Calibri" w:cs="Calibri"/>
          <w:b/>
          <w:color w:val="002060"/>
          <w:kern w:val="0"/>
          <w:sz w:val="36"/>
          <w:szCs w:val="36"/>
          <w:lang w:val="en-US" w:eastAsia="en-US"/>
          <w14:ligatures w14:val="none"/>
        </w:rPr>
        <w:t>PARTICIPANT INFORMATION SHEET (FOR ADULTS)</w:t>
      </w:r>
      <w:bookmarkEnd w:id="0"/>
    </w:p>
    <w:p w14:paraId="7180EBC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color w:val="002E8A"/>
          <w:kern w:val="0"/>
          <w:sz w:val="32"/>
          <w:szCs w:val="24"/>
          <w:lang w:val="en-GB" w:eastAsia="en-US"/>
          <w14:ligatures w14:val="none"/>
        </w:rPr>
      </w:pPr>
      <w:r w:rsidRPr="009D37AA">
        <w:rPr>
          <w:rFonts w:ascii="Calibri" w:eastAsia="Times New Roman" w:hAnsi="Calibri" w:cs="Calibri"/>
          <w:b/>
          <w:bCs/>
          <w:color w:val="002E8A"/>
          <w:kern w:val="0"/>
          <w:sz w:val="32"/>
          <w:szCs w:val="24"/>
          <w:lang w:val="en-GB" w:eastAsia="en-US"/>
          <w14:ligatures w14:val="none"/>
        </w:rPr>
        <w:t xml:space="preserve">Co-Creating Health Research: </w:t>
      </w:r>
    </w:p>
    <w:p w14:paraId="79E111E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color w:val="002E8A"/>
          <w:kern w:val="0"/>
          <w:sz w:val="32"/>
          <w:szCs w:val="24"/>
          <w:lang w:val="en-GB" w:eastAsia="en-US"/>
          <w14:ligatures w14:val="none"/>
        </w:rPr>
      </w:pPr>
      <w:r w:rsidRPr="009D37AA">
        <w:rPr>
          <w:rFonts w:ascii="Calibri" w:eastAsia="Times New Roman" w:hAnsi="Calibri" w:cs="Calibri"/>
          <w:b/>
          <w:bCs/>
          <w:color w:val="002E8A"/>
          <w:kern w:val="0"/>
          <w:sz w:val="32"/>
          <w:szCs w:val="24"/>
          <w:lang w:val="en-GB" w:eastAsia="en-US"/>
          <w14:ligatures w14:val="none"/>
        </w:rPr>
        <w:t xml:space="preserve">Exploring Engagement and Health Priorities </w:t>
      </w:r>
    </w:p>
    <w:p w14:paraId="4A79573C"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color w:val="002E8A"/>
          <w:kern w:val="0"/>
          <w:sz w:val="32"/>
          <w:szCs w:val="24"/>
          <w:lang w:val="en-GB" w:eastAsia="en-US"/>
          <w14:ligatures w14:val="none"/>
        </w:rPr>
      </w:pPr>
      <w:r w:rsidRPr="009D37AA">
        <w:rPr>
          <w:rFonts w:ascii="Calibri" w:eastAsia="Times New Roman" w:hAnsi="Calibri" w:cs="Calibri"/>
          <w:b/>
          <w:bCs/>
          <w:color w:val="002E8A"/>
          <w:kern w:val="0"/>
          <w:sz w:val="32"/>
          <w:szCs w:val="24"/>
          <w:lang w:val="en-GB" w:eastAsia="en-US"/>
          <w14:ligatures w14:val="none"/>
        </w:rPr>
        <w:t>with the Govan Community in Glasgow</w:t>
      </w:r>
    </w:p>
    <w:p w14:paraId="2C14842C"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p>
    <w:p w14:paraId="2A1F4AA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p>
    <w:p w14:paraId="0D7EB046" w14:textId="34DEE07B"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I am Dr Man Sao Lo (Mandy), a PPIE</w:t>
      </w:r>
      <w:r w:rsidR="00F541C1">
        <w:rPr>
          <w:rFonts w:ascii="Calibri" w:eastAsia="Times New Roman" w:hAnsi="Calibri" w:cs="Calibri"/>
          <w:kern w:val="0"/>
          <w:sz w:val="24"/>
          <w:szCs w:val="20"/>
          <w:lang w:val="en-GB" w:eastAsia="en-US"/>
          <w14:ligatures w14:val="none"/>
        </w:rPr>
        <w:t xml:space="preserve"> (</w:t>
      </w:r>
      <w:r w:rsidR="00F541C1" w:rsidRPr="00F541C1">
        <w:rPr>
          <w:rFonts w:ascii="Calibri" w:eastAsia="Times New Roman" w:hAnsi="Calibri" w:cs="Calibri"/>
          <w:kern w:val="0"/>
          <w:sz w:val="24"/>
          <w:szCs w:val="20"/>
          <w:lang w:val="en-GB" w:eastAsia="en-US"/>
          <w14:ligatures w14:val="none"/>
        </w:rPr>
        <w:t>Patient and Public Involvement and Engagement</w:t>
      </w:r>
      <w:r w:rsidR="00F541C1">
        <w:rPr>
          <w:rFonts w:ascii="Calibri" w:eastAsia="Times New Roman" w:hAnsi="Calibri" w:cs="Calibri"/>
          <w:kern w:val="0"/>
          <w:sz w:val="24"/>
          <w:szCs w:val="20"/>
          <w:lang w:val="en-GB" w:eastAsia="en-US"/>
          <w14:ligatures w14:val="none"/>
        </w:rPr>
        <w:t>)</w:t>
      </w:r>
      <w:r w:rsidRPr="009D37AA">
        <w:rPr>
          <w:rFonts w:ascii="Calibri" w:eastAsia="Times New Roman" w:hAnsi="Calibri" w:cs="Calibri"/>
          <w:kern w:val="0"/>
          <w:sz w:val="24"/>
          <w:szCs w:val="20"/>
          <w:lang w:val="en-GB" w:eastAsia="en-US"/>
          <w14:ligatures w14:val="none"/>
        </w:rPr>
        <w:t xml:space="preserve"> and Qualitative Research Facilitator at the University of Glasgow. I would like to invite you to take part in our study. </w:t>
      </w:r>
    </w:p>
    <w:p w14:paraId="503D203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p>
    <w:p w14:paraId="540A571E" w14:textId="7E4F501F"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 xml:space="preserve">Before deciding, it is important that you understand what the study is about, what taking part involves, and any benefits or risks. Please take your time to read this information carefully. Also, talk to family, friends or others about the study if you want. If anything is unclear or you want more information, please give me a call or email me (Tel/WhatsApp: </w:t>
      </w:r>
      <w:r w:rsidR="003E22AA" w:rsidRPr="003E22AA">
        <w:rPr>
          <w:rFonts w:ascii="Calibri" w:eastAsia="Times New Roman" w:hAnsi="Calibri" w:cs="Calibri"/>
          <w:kern w:val="0"/>
          <w:sz w:val="24"/>
          <w:szCs w:val="20"/>
          <w:lang w:val="en-GB" w:eastAsia="en-US"/>
          <w14:ligatures w14:val="none"/>
        </w:rPr>
        <w:t>07732768041</w:t>
      </w:r>
      <w:r w:rsidRPr="009D37AA">
        <w:rPr>
          <w:rFonts w:ascii="Calibri" w:eastAsia="Times New Roman" w:hAnsi="Calibri" w:cs="Calibri"/>
          <w:kern w:val="0"/>
          <w:sz w:val="24"/>
          <w:szCs w:val="20"/>
          <w:lang w:val="en-GB" w:eastAsia="en-US"/>
          <w14:ligatures w14:val="none"/>
        </w:rPr>
        <w:t xml:space="preserve">, </w:t>
      </w:r>
      <w:r w:rsidRPr="004343A0">
        <w:rPr>
          <w:rFonts w:ascii="Calibri" w:eastAsia="Times New Roman" w:hAnsi="Calibri" w:cs="Calibri"/>
          <w:kern w:val="0"/>
          <w:sz w:val="24"/>
          <w:szCs w:val="20"/>
          <w:lang w:val="en-GB" w:eastAsia="en-US"/>
          <w14:ligatures w14:val="none"/>
        </w:rPr>
        <w:t xml:space="preserve">Email: </w:t>
      </w:r>
      <w:r w:rsidR="004343A0" w:rsidRPr="004343A0">
        <w:rPr>
          <w:rFonts w:ascii="Calibri" w:eastAsia="Times New Roman" w:hAnsi="Calibri" w:cs="Calibri"/>
          <w:kern w:val="0"/>
          <w:sz w:val="24"/>
          <w:szCs w:val="20"/>
          <w:lang w:val="en-GB" w:eastAsia="en-US"/>
          <w14:ligatures w14:val="none"/>
        </w:rPr>
        <w:t>mansao.lo</w:t>
      </w:r>
      <w:r w:rsidRPr="004343A0">
        <w:rPr>
          <w:rFonts w:ascii="Calibri" w:eastAsia="Times New Roman" w:hAnsi="Calibri" w:cs="Calibri"/>
          <w:kern w:val="0"/>
          <w:sz w:val="24"/>
          <w:szCs w:val="20"/>
          <w:lang w:val="en-GB" w:eastAsia="en-US"/>
          <w14:ligatures w14:val="none"/>
        </w:rPr>
        <w:t>@glasgow.ac.uk).</w:t>
      </w:r>
      <w:r w:rsidRPr="009D37AA">
        <w:rPr>
          <w:rFonts w:ascii="Calibri" w:eastAsia="Times New Roman" w:hAnsi="Calibri" w:cs="Calibri"/>
          <w:kern w:val="0"/>
          <w:sz w:val="24"/>
          <w:szCs w:val="20"/>
          <w:lang w:val="en-GB" w:eastAsia="en-US"/>
          <w14:ligatures w14:val="none"/>
        </w:rPr>
        <w:t xml:space="preserve"> </w:t>
      </w:r>
    </w:p>
    <w:p w14:paraId="2BBCF20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noProof/>
          <w:kern w:val="0"/>
          <w:sz w:val="24"/>
          <w:szCs w:val="20"/>
          <w:lang w:val="en-GB" w:eastAsia="en-US"/>
          <w14:ligatures w14:val="none"/>
        </w:rPr>
        <mc:AlternateContent>
          <mc:Choice Requires="wps">
            <w:drawing>
              <wp:anchor distT="45720" distB="45720" distL="114300" distR="114300" simplePos="0" relativeHeight="251659264" behindDoc="0" locked="0" layoutInCell="1" allowOverlap="1" wp14:anchorId="6A14BF06" wp14:editId="38F14796">
                <wp:simplePos x="0" y="0"/>
                <wp:positionH relativeFrom="margin">
                  <wp:posOffset>0</wp:posOffset>
                </wp:positionH>
                <wp:positionV relativeFrom="paragraph">
                  <wp:posOffset>229870</wp:posOffset>
                </wp:positionV>
                <wp:extent cx="5834380" cy="1404620"/>
                <wp:effectExtent l="0" t="0" r="1397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380" cy="1404620"/>
                        </a:xfrm>
                        <a:prstGeom prst="rect">
                          <a:avLst/>
                        </a:prstGeom>
                        <a:solidFill>
                          <a:srgbClr val="FFFFFF"/>
                        </a:solidFill>
                        <a:ln w="9525">
                          <a:solidFill>
                            <a:srgbClr val="000000"/>
                          </a:solidFill>
                          <a:miter lim="800000"/>
                          <a:headEnd/>
                          <a:tailEnd/>
                        </a:ln>
                      </wps:spPr>
                      <wps:txbx>
                        <w:txbxContent>
                          <w:p w14:paraId="300CE753" w14:textId="77777777" w:rsidR="009D37AA" w:rsidRPr="009D37AA" w:rsidRDefault="009D37AA" w:rsidP="009D37AA">
                            <w:pPr>
                              <w:rPr>
                                <w:rFonts w:cs="Calibri"/>
                              </w:rPr>
                            </w:pPr>
                            <w:r w:rsidRPr="009D37AA">
                              <w:rPr>
                                <w:rFonts w:cs="Calibri"/>
                              </w:rPr>
                              <w:t>Key Points:</w:t>
                            </w:r>
                          </w:p>
                          <w:p w14:paraId="7A1327E0"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Who: Adults (19+) from the Govan community</w:t>
                            </w:r>
                          </w:p>
                          <w:p w14:paraId="4BEDBC94"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What: Take part in one or both group sessions (about 3 hours each) exploring research engagement and health priorities using art activities and discussion</w:t>
                            </w:r>
                          </w:p>
                          <w:p w14:paraId="257DA92B" w14:textId="43C1C353" w:rsidR="004343A0" w:rsidRDefault="009D37AA" w:rsidP="00A96652">
                            <w:pPr>
                              <w:pStyle w:val="ListParagraph"/>
                              <w:numPr>
                                <w:ilvl w:val="0"/>
                                <w:numId w:val="11"/>
                              </w:numPr>
                              <w:spacing w:after="0" w:line="240" w:lineRule="auto"/>
                              <w:contextualSpacing w:val="0"/>
                              <w:rPr>
                                <w:rFonts w:cs="Calibri"/>
                              </w:rPr>
                            </w:pPr>
                            <w:r w:rsidRPr="004343A0">
                              <w:rPr>
                                <w:rFonts w:cs="Calibri"/>
                              </w:rPr>
                              <w:t xml:space="preserve">Where: </w:t>
                            </w:r>
                            <w:r w:rsidR="004343A0" w:rsidRPr="004343A0">
                              <w:rPr>
                                <w:rFonts w:cs="Calibri"/>
                              </w:rPr>
                              <w:t>Health Innovation Hub (1 Holmfauld Rd, Glasgow, G51 4RY)</w:t>
                            </w:r>
                          </w:p>
                          <w:p w14:paraId="0E25C0F3" w14:textId="39EF1ECE" w:rsidR="009D37AA" w:rsidRPr="004343A0" w:rsidRDefault="009D37AA" w:rsidP="00A96652">
                            <w:pPr>
                              <w:pStyle w:val="ListParagraph"/>
                              <w:numPr>
                                <w:ilvl w:val="0"/>
                                <w:numId w:val="11"/>
                              </w:numPr>
                              <w:spacing w:after="0" w:line="240" w:lineRule="auto"/>
                              <w:contextualSpacing w:val="0"/>
                              <w:rPr>
                                <w:rFonts w:cs="Calibri"/>
                              </w:rPr>
                            </w:pPr>
                            <w:r w:rsidRPr="004343A0">
                              <w:rPr>
                                <w:rFonts w:cs="Calibri"/>
                              </w:rPr>
                              <w:t xml:space="preserve">When: </w:t>
                            </w:r>
                            <w:r w:rsidR="003E1814" w:rsidRPr="004343A0">
                              <w:rPr>
                                <w:rFonts w:cs="Calibri"/>
                              </w:rPr>
                              <w:t>July</w:t>
                            </w:r>
                          </w:p>
                          <w:p w14:paraId="5967F488"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Support: Interpreters and other help available; no reading, writing, or art skills needed</w:t>
                            </w:r>
                          </w:p>
                          <w:p w14:paraId="041CDF79"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Voluntary: You can withdraw or skip activities at any time without giving a reason</w:t>
                            </w:r>
                          </w:p>
                          <w:p w14:paraId="62B5E52B"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Privacy: Your information will be kept confidential and handled according to GDPR</w:t>
                            </w:r>
                          </w:p>
                          <w:p w14:paraId="77259602"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Benefits: Help improve research; receive a certificate, artwork photo, and £82.50 per session</w:t>
                            </w:r>
                          </w:p>
                          <w:p w14:paraId="77F8C070"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Risks: Minimal; you may feel uncomfortable sharing personal experiences, but you can take breaks or stop at any time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14BF06" id="_x0000_t202" coordsize="21600,21600" o:spt="202" path="m,l,21600r21600,l21600,xe">
                <v:stroke joinstyle="miter"/>
                <v:path gradientshapeok="t" o:connecttype="rect"/>
              </v:shapetype>
              <v:shape id="Text Box 2" o:spid="_x0000_s1026" type="#_x0000_t202" style="position:absolute;margin-left:0;margin-top:18.1pt;width:459.4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">
                <v:textbox style="mso-fit-shape-to-text:t">
                  <w:txbxContent>
                    <w:p w14:paraId="300CE753" w14:textId="77777777" w:rsidR="009D37AA" w:rsidRPr="009D37AA" w:rsidRDefault="009D37AA" w:rsidP="009D37AA">
                      <w:pPr>
                        <w:rPr>
                          <w:rFonts w:cs="Calibri"/>
                        </w:rPr>
                      </w:pPr>
                      <w:r w:rsidRPr="009D37AA">
                        <w:rPr>
                          <w:rFonts w:cs="Calibri"/>
                        </w:rPr>
                        <w:t>Key Points:</w:t>
                      </w:r>
                    </w:p>
                    <w:p w14:paraId="7A1327E0"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Who: Adults (19+) from the Govan community</w:t>
                      </w:r>
                    </w:p>
                    <w:p w14:paraId="4BEDBC94"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What: Take part in one or both group sessions (about 3 hours each) exploring research engagement and health priorities using art activities and discussion</w:t>
                      </w:r>
                    </w:p>
                    <w:p w14:paraId="257DA92B" w14:textId="43C1C353" w:rsidR="004343A0" w:rsidRDefault="009D37AA" w:rsidP="00A96652">
                      <w:pPr>
                        <w:pStyle w:val="ListParagraph"/>
                        <w:numPr>
                          <w:ilvl w:val="0"/>
                          <w:numId w:val="11"/>
                        </w:numPr>
                        <w:spacing w:after="0" w:line="240" w:lineRule="auto"/>
                        <w:contextualSpacing w:val="0"/>
                        <w:rPr>
                          <w:rFonts w:cs="Calibri"/>
                        </w:rPr>
                      </w:pPr>
                      <w:r w:rsidRPr="004343A0">
                        <w:rPr>
                          <w:rFonts w:cs="Calibri"/>
                        </w:rPr>
                        <w:t xml:space="preserve">Where: </w:t>
                      </w:r>
                      <w:r w:rsidR="004343A0" w:rsidRPr="004343A0">
                        <w:rPr>
                          <w:rFonts w:cs="Calibri"/>
                        </w:rPr>
                        <w:t>Health Innovation Hub (1 Holmfauld Rd, Glasgow, G51 4RY)</w:t>
                      </w:r>
                    </w:p>
                    <w:p w14:paraId="0E25C0F3" w14:textId="39EF1ECE" w:rsidR="009D37AA" w:rsidRPr="004343A0" w:rsidRDefault="009D37AA" w:rsidP="00A96652">
                      <w:pPr>
                        <w:pStyle w:val="ListParagraph"/>
                        <w:numPr>
                          <w:ilvl w:val="0"/>
                          <w:numId w:val="11"/>
                        </w:numPr>
                        <w:spacing w:after="0" w:line="240" w:lineRule="auto"/>
                        <w:contextualSpacing w:val="0"/>
                        <w:rPr>
                          <w:rFonts w:cs="Calibri"/>
                        </w:rPr>
                      </w:pPr>
                      <w:r w:rsidRPr="004343A0">
                        <w:rPr>
                          <w:rFonts w:cs="Calibri"/>
                        </w:rPr>
                        <w:t xml:space="preserve">When: </w:t>
                      </w:r>
                      <w:r w:rsidR="003E1814" w:rsidRPr="004343A0">
                        <w:rPr>
                          <w:rFonts w:cs="Calibri"/>
                        </w:rPr>
                        <w:t>July</w:t>
                      </w:r>
                    </w:p>
                    <w:p w14:paraId="5967F488"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Support: Interpreters and other help available; no reading, writing, or art skills needed</w:t>
                      </w:r>
                    </w:p>
                    <w:p w14:paraId="041CDF79"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Voluntary: You can withdraw or skip activities at any time without giving a reason</w:t>
                      </w:r>
                    </w:p>
                    <w:p w14:paraId="62B5E52B"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Privacy: Your information will be kept confidential and handled according to GDPR</w:t>
                      </w:r>
                    </w:p>
                    <w:p w14:paraId="77259602"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Benefits: Help improve research; receive a certificate, artwork photo, and £82.50 per session</w:t>
                      </w:r>
                    </w:p>
                    <w:p w14:paraId="77F8C070" w14:textId="77777777" w:rsidR="009D37AA" w:rsidRPr="009D37AA" w:rsidRDefault="009D37AA" w:rsidP="009D37AA">
                      <w:pPr>
                        <w:pStyle w:val="ListParagraph"/>
                        <w:numPr>
                          <w:ilvl w:val="0"/>
                          <w:numId w:val="11"/>
                        </w:numPr>
                        <w:spacing w:after="0" w:line="240" w:lineRule="auto"/>
                        <w:contextualSpacing w:val="0"/>
                        <w:rPr>
                          <w:rFonts w:cs="Calibri"/>
                        </w:rPr>
                      </w:pPr>
                      <w:r w:rsidRPr="009D37AA">
                        <w:rPr>
                          <w:rFonts w:cs="Calibri"/>
                        </w:rPr>
                        <w:t>Risks: Minimal; you may feel uncomfortable sharing personal experiences, but you can take breaks or stop at any time</w:t>
                      </w:r>
                    </w:p>
                  </w:txbxContent>
                </v:textbox>
                <w10:wrap type="square" anchorx="margin"/>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9D37AA" w:rsidRPr="009D37AA" w14:paraId="4FD1F1C8" w14:textId="77777777" w:rsidTr="00725D66">
        <w:tc>
          <w:tcPr>
            <w:tcW w:w="9209" w:type="dxa"/>
            <w:shd w:val="clear" w:color="auto" w:fill="00006C"/>
          </w:tcPr>
          <w:p w14:paraId="0A9D4E4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lang w:eastAsia="en-US"/>
              </w:rPr>
            </w:pPr>
            <w:r w:rsidRPr="009D37AA">
              <w:rPr>
                <w:rFonts w:ascii="Calibri" w:hAnsi="Calibri" w:cs="Calibri"/>
                <w:b/>
                <w:bCs/>
                <w:sz w:val="28"/>
                <w:lang w:eastAsia="en-US"/>
              </w:rPr>
              <w:t>Why are we doing this research?</w:t>
            </w:r>
          </w:p>
        </w:tc>
      </w:tr>
      <w:tr w:rsidR="009D37AA" w:rsidRPr="009D37AA" w14:paraId="4CE3E0F0" w14:textId="77777777" w:rsidTr="00725D66">
        <w:tc>
          <w:tcPr>
            <w:tcW w:w="9209" w:type="dxa"/>
          </w:tcPr>
          <w:p w14:paraId="443571A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This research is being done to: </w:t>
            </w:r>
          </w:p>
          <w:p w14:paraId="5154FD83" w14:textId="77777777" w:rsidR="009D37AA" w:rsidRPr="009D37AA" w:rsidRDefault="009D37AA" w:rsidP="009D37AA">
            <w:pPr>
              <w:numPr>
                <w:ilvl w:val="0"/>
                <w:numId w:val="1"/>
              </w:numPr>
              <w:rPr>
                <w:rFonts w:ascii="Calibri" w:hAnsi="Calibri" w:cs="Calibri"/>
                <w:sz w:val="24"/>
                <w:lang w:eastAsia="en-US"/>
              </w:rPr>
            </w:pPr>
            <w:r w:rsidRPr="009D37AA">
              <w:rPr>
                <w:rFonts w:ascii="Calibri" w:hAnsi="Calibri" w:cs="Calibri"/>
                <w:sz w:val="24"/>
                <w:lang w:eastAsia="en-US"/>
              </w:rPr>
              <w:t>Find appropriate ways to contact people (invitation) and ask if they agree to take part (consent) in health research.</w:t>
            </w:r>
          </w:p>
          <w:p w14:paraId="448E6421" w14:textId="77777777" w:rsidR="009D37AA" w:rsidRPr="009D37AA" w:rsidRDefault="009D37AA" w:rsidP="009D37A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Understand the most important health concerns for the Govan community in Glasgow.</w:t>
            </w:r>
          </w:p>
          <w:p w14:paraId="25A42227" w14:textId="77777777" w:rsidR="009D37AA" w:rsidRPr="009D37AA" w:rsidRDefault="009D37AA" w:rsidP="009D37A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Help improve the design and delivery of future health research so it better meets the needs of the community.</w:t>
            </w:r>
          </w:p>
          <w:p w14:paraId="24BEF5AE"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761AAB36" w14:textId="77777777" w:rsidTr="00725D66">
        <w:tc>
          <w:tcPr>
            <w:tcW w:w="9209" w:type="dxa"/>
            <w:shd w:val="clear" w:color="auto" w:fill="00006C"/>
          </w:tcPr>
          <w:p w14:paraId="5D393106"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Why have I been invited to take part?</w:t>
            </w:r>
          </w:p>
        </w:tc>
      </w:tr>
      <w:tr w:rsidR="009D37AA" w:rsidRPr="009D37AA" w14:paraId="0B22065D" w14:textId="77777777" w:rsidTr="00725D66">
        <w:tc>
          <w:tcPr>
            <w:tcW w:w="9209" w:type="dxa"/>
          </w:tcPr>
          <w:p w14:paraId="7827365E" w14:textId="17575ADE"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You have been invited because you are 19 or older and </w:t>
            </w:r>
            <w:r w:rsidRPr="009D37AA">
              <w:rPr>
                <w:rFonts w:ascii="Calibri" w:hAnsi="Calibri" w:cs="Calibri"/>
                <w:sz w:val="24"/>
                <w:szCs w:val="24"/>
                <w:lang w:eastAsia="en-US"/>
              </w:rPr>
              <w:t>are part of the Govan community (that is, you live in the Govan ward or have taken part in activities run by community organisations in the ward in the past three months). Voices from this community are not always well represented in health research, and we would like to hear your views and experiences to help make future health research more relevant and useful for your community.</w:t>
            </w:r>
          </w:p>
          <w:p w14:paraId="135DA8D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3C743C06" w14:textId="77777777" w:rsidTr="00725D66">
        <w:tc>
          <w:tcPr>
            <w:tcW w:w="9209" w:type="dxa"/>
            <w:shd w:val="clear" w:color="auto" w:fill="00006C"/>
          </w:tcPr>
          <w:p w14:paraId="335AC63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Do I have to take part?</w:t>
            </w:r>
          </w:p>
        </w:tc>
      </w:tr>
      <w:tr w:rsidR="009D37AA" w:rsidRPr="009D37AA" w14:paraId="5B2F7027" w14:textId="77777777" w:rsidTr="00725D66">
        <w:tc>
          <w:tcPr>
            <w:tcW w:w="9209" w:type="dxa"/>
          </w:tcPr>
          <w:p w14:paraId="522F838D"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No, it is up to you to decide whether or not to take part. If you do decide to take part, you will be given this information sheet to keep and be asked to sign a consent form. If you decide to take part, you can still choose not to answer any questions you do not wish to answer, decline to participate in any tasks, and withdraw from the study at any time without giving a reason.</w:t>
            </w:r>
            <w:r w:rsidRPr="009D37AA">
              <w:rPr>
                <w:rFonts w:ascii="Tms Rmn" w:hAnsi="Tms Rmn"/>
                <w:lang w:val="en-US" w:eastAsia="en-US"/>
              </w:rPr>
              <w:t xml:space="preserve"> </w:t>
            </w:r>
            <w:r w:rsidRPr="009D37AA">
              <w:rPr>
                <w:rFonts w:ascii="Calibri" w:hAnsi="Calibri" w:cs="Calibri"/>
                <w:sz w:val="24"/>
                <w:lang w:eastAsia="en-US"/>
              </w:rPr>
              <w:t>Taking part, or choosing not to take part, will not affect any services you receive from your community organisation.</w:t>
            </w:r>
          </w:p>
          <w:p w14:paraId="03D69C1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689C9115" w14:textId="77777777" w:rsidTr="00725D66">
        <w:tc>
          <w:tcPr>
            <w:tcW w:w="9209" w:type="dxa"/>
            <w:shd w:val="clear" w:color="auto" w:fill="00006C"/>
          </w:tcPr>
          <w:p w14:paraId="45EE78C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What will happen to me if I take part?</w:t>
            </w:r>
          </w:p>
        </w:tc>
      </w:tr>
      <w:tr w:rsidR="009D37AA" w:rsidRPr="009D37AA" w14:paraId="7AD4EA4B" w14:textId="77777777" w:rsidTr="00725D66">
        <w:tc>
          <w:tcPr>
            <w:tcW w:w="9209" w:type="dxa"/>
          </w:tcPr>
          <w:p w14:paraId="5976B93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This study uses art activities (such as drawing and making artwork) to understand your ideas about research engagement and health priorities. </w:t>
            </w:r>
          </w:p>
          <w:p w14:paraId="3AABF34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71A0E081" w14:textId="087E1D7B"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can choose to take part in one or both of the following group sessions, each with about 6–8 participants, at</w:t>
            </w:r>
            <w:r w:rsidR="004343A0" w:rsidRPr="004343A0">
              <w:rPr>
                <w:rFonts w:ascii="Calibri" w:hAnsi="Calibri" w:cs="Calibri"/>
                <w:sz w:val="24"/>
                <w:lang w:eastAsia="en-US"/>
              </w:rPr>
              <w:t xml:space="preserve"> Health Innovation Hub (1 Holmfauld Rd, Glasgow, G51 4RY)</w:t>
            </w:r>
            <w:r w:rsidR="004343A0">
              <w:rPr>
                <w:rFonts w:ascii="Calibri" w:hAnsi="Calibri" w:cs="Calibri"/>
                <w:sz w:val="24"/>
                <w:lang w:eastAsia="en-US"/>
              </w:rPr>
              <w:t xml:space="preserve"> </w:t>
            </w:r>
            <w:r w:rsidRPr="009D37AA">
              <w:rPr>
                <w:rFonts w:ascii="Calibri" w:hAnsi="Calibri" w:cs="Calibri"/>
                <w:sz w:val="24"/>
                <w:lang w:eastAsia="en-US"/>
              </w:rPr>
              <w:t xml:space="preserve">during </w:t>
            </w:r>
            <w:r w:rsidR="003E1814">
              <w:rPr>
                <w:rFonts w:ascii="Calibri" w:hAnsi="Calibri" w:cs="Calibri"/>
                <w:sz w:val="24"/>
                <w:lang w:eastAsia="en-US"/>
              </w:rPr>
              <w:t>July</w:t>
            </w:r>
            <w:r w:rsidRPr="009D37AA">
              <w:rPr>
                <w:rFonts w:ascii="Calibri" w:hAnsi="Calibri" w:cs="Calibri"/>
                <w:sz w:val="24"/>
                <w:lang w:eastAsia="en-US"/>
              </w:rPr>
              <w:t>.</w:t>
            </w:r>
          </w:p>
          <w:p w14:paraId="43D19C6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5B6A698B" w14:textId="77777777" w:rsidR="009D37AA" w:rsidRPr="009D37AA" w:rsidRDefault="009D37AA" w:rsidP="009D37AA">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u w:val="single"/>
                <w:lang w:eastAsia="en-US"/>
              </w:rPr>
            </w:pPr>
            <w:r w:rsidRPr="009D37AA">
              <w:rPr>
                <w:rFonts w:ascii="Calibri" w:hAnsi="Calibri" w:cs="Calibri"/>
                <w:sz w:val="24"/>
                <w:u w:val="single"/>
                <w:lang w:eastAsia="en-US"/>
              </w:rPr>
              <w:t>Session 1: Understanding preferable research engagement (about 3 hours)</w:t>
            </w:r>
          </w:p>
          <w:p w14:paraId="1C5FEDF0"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complete a short questionnaire (about 3 minutes) about your background, such as age, education, religion, gender identity, and health.</w:t>
            </w:r>
          </w:p>
          <w:p w14:paraId="2737CE01"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take part in a group discussion about your thoughts and experiences of being contacted for research and giving consent.</w:t>
            </w:r>
          </w:p>
          <w:p w14:paraId="22E6D096"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create two pieces of artwork to show your ideas about best ways to contact people (invitation) and ask if they agree to take part (consent) in health research.</w:t>
            </w:r>
          </w:p>
          <w:p w14:paraId="0BDCC444"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explain your artwork to the group, followed by further discussion.</w:t>
            </w:r>
          </w:p>
          <w:p w14:paraId="2F6219E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61888B68" w14:textId="77777777" w:rsidR="009D37AA" w:rsidRPr="009D37AA" w:rsidRDefault="009D37AA" w:rsidP="009D37AA">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u w:val="single"/>
                <w:lang w:eastAsia="en-US"/>
              </w:rPr>
            </w:pPr>
            <w:r w:rsidRPr="009D37AA">
              <w:rPr>
                <w:rFonts w:ascii="Calibri" w:hAnsi="Calibri" w:cs="Calibri"/>
                <w:sz w:val="24"/>
                <w:u w:val="single"/>
                <w:lang w:eastAsia="en-US"/>
              </w:rPr>
              <w:t>Sessions 2: Understanding health priorities (about 3 hours)</w:t>
            </w:r>
          </w:p>
          <w:p w14:paraId="4E59027A"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If you did not attend Session 1, you will complete the short questionnaire.</w:t>
            </w:r>
          </w:p>
          <w:p w14:paraId="47C0D929"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take part in a body mapping activity. You will create a body map by drawing an outline of a body that represents yourself and then draw things that affect your health on and/or around the outline of the body. You will then circle the three most important health issues for you.</w:t>
            </w:r>
          </w:p>
          <w:p w14:paraId="4C57E7BD"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explain your artwork to the group.</w:t>
            </w:r>
          </w:p>
          <w:p w14:paraId="63622270"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join a further group discussion about health priorities and future healthcare.</w:t>
            </w:r>
          </w:p>
          <w:p w14:paraId="46D0084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5DAE46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don’t need to read or write</w:t>
            </w:r>
            <w:r w:rsidRPr="009D37AA">
              <w:rPr>
                <w:rFonts w:ascii="Tms Rmn" w:hAnsi="Tms Rmn"/>
                <w:lang w:val="en-US" w:eastAsia="en-US"/>
              </w:rPr>
              <w:t xml:space="preserve"> </w:t>
            </w:r>
            <w:r w:rsidRPr="009D37AA">
              <w:rPr>
                <w:rFonts w:ascii="Calibri" w:hAnsi="Calibri" w:cs="Calibri"/>
                <w:sz w:val="24"/>
                <w:lang w:eastAsia="en-US"/>
              </w:rPr>
              <w:t xml:space="preserve">during the sessions if that is difficult — you can participate in the way that works best for you. An artist will also join the sessions to support you with making the artworks to express your ideas. Interpreters can be arranged to support you and/or other participants if a language other than English is preferred. If you have any </w:t>
            </w:r>
            <w:r w:rsidRPr="009D37AA">
              <w:rPr>
                <w:rFonts w:ascii="Calibri" w:hAnsi="Calibri" w:cs="Calibri"/>
                <w:sz w:val="24"/>
                <w:lang w:eastAsia="en-US"/>
              </w:rPr>
              <w:lastRenderedPageBreak/>
              <w:t>additional support needs, please contact me to discuss how we can support your participation.</w:t>
            </w:r>
          </w:p>
          <w:p w14:paraId="29796EB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298D21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 will record the audio of your responses during the group discussions, collect the artworks you create, and note my observations in my research notebook.</w:t>
            </w:r>
          </w:p>
          <w:p w14:paraId="2BBFDED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430A9A8F" w14:textId="77777777" w:rsidTr="00725D66">
        <w:tc>
          <w:tcPr>
            <w:tcW w:w="9209" w:type="dxa"/>
            <w:shd w:val="clear" w:color="auto" w:fill="00006C"/>
          </w:tcPr>
          <w:p w14:paraId="552D39AE"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What are the possible benefits of taking part?</w:t>
            </w:r>
          </w:p>
        </w:tc>
      </w:tr>
      <w:tr w:rsidR="009D37AA" w:rsidRPr="009D37AA" w14:paraId="67196465" w14:textId="77777777" w:rsidTr="00725D66">
        <w:tc>
          <w:tcPr>
            <w:tcW w:w="9209" w:type="dxa"/>
          </w:tcPr>
          <w:p w14:paraId="08D82B5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By taking part, you will have the opportunity to share your views on health research engagement and what matters most to you about your health. Your input can help improve how future health research is designed and carried out, so it better meets the needs of communities whose voices are not often heard.</w:t>
            </w:r>
          </w:p>
          <w:p w14:paraId="6803050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56E4399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may also learn more about health, health research and creative ways of expressing your ideas. Some people who have taken part in similar art-based activities have found them enjoyable and helpful for social connection and emotional wellbeing, although this cannot be guaranteed.</w:t>
            </w:r>
          </w:p>
          <w:p w14:paraId="0C81B56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6B31EF29" w14:textId="77777777" w:rsidTr="00725D66">
        <w:tc>
          <w:tcPr>
            <w:tcW w:w="9209" w:type="dxa"/>
            <w:shd w:val="clear" w:color="auto" w:fill="00006C"/>
          </w:tcPr>
          <w:p w14:paraId="542D5C1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What are the possible disadvantages and risks of taking part?</w:t>
            </w:r>
          </w:p>
        </w:tc>
      </w:tr>
      <w:tr w:rsidR="009D37AA" w:rsidRPr="009D37AA" w14:paraId="3EFB366E" w14:textId="77777777" w:rsidTr="00725D66">
        <w:tc>
          <w:tcPr>
            <w:tcW w:w="9209" w:type="dxa"/>
          </w:tcPr>
          <w:p w14:paraId="75B0E2D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The risks of taking part in this study are minimal. There is a small risk that you may feel uncomfortable when sharing personal experiences. You can choose not to answer any questions or take part in any activity. If you feel uncomfortable at any point, you can take a break, step out, or stop taking part without giving a reason. </w:t>
            </w:r>
          </w:p>
          <w:p w14:paraId="1DFA4D8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267E348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If you feel uncomfortable or would like further support, you can contact me. You can also contact the following support services:</w:t>
            </w:r>
          </w:p>
          <w:p w14:paraId="52B0EC43"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Samaritans</w:t>
            </w:r>
          </w:p>
          <w:p w14:paraId="6864B768"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Call 116123 (free, available 24 hours a day)</w:t>
            </w:r>
          </w:p>
          <w:p w14:paraId="7ADCEE4A"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Email </w:t>
            </w:r>
            <w:hyperlink r:id="rId10" w:history="1">
              <w:r w:rsidRPr="009D37AA">
                <w:rPr>
                  <w:rFonts w:ascii="Calibri" w:hAnsi="Calibri" w:cs="Calibri"/>
                  <w:color w:val="0563C1"/>
                  <w:sz w:val="24"/>
                  <w:u w:val="single"/>
                  <w:lang w:eastAsia="en-US"/>
                </w:rPr>
                <w:t>jo@samaritans.org</w:t>
              </w:r>
            </w:hyperlink>
          </w:p>
          <w:p w14:paraId="08AE811A"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Breathing Space</w:t>
            </w:r>
          </w:p>
          <w:p w14:paraId="299B6B6F"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Call 0800 83 85 87 (free, weekends: 24 hours from 6pm Friday – 6am Monday; weekdays: 6pm – 2am Monday – Thursday)</w:t>
            </w:r>
          </w:p>
          <w:p w14:paraId="4A754283"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Webchat (Monday – Friday, 6pm – 2am; Saturday – Sunday, 4pm – 12am)</w:t>
            </w:r>
          </w:p>
          <w:p w14:paraId="0F85767B"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Govan Community Project</w:t>
            </w:r>
            <w:r w:rsidRPr="009D37AA">
              <w:rPr>
                <w:rFonts w:ascii="Tms Rmn" w:hAnsi="Tms Rmn"/>
                <w:lang w:eastAsia="en-US"/>
              </w:rPr>
              <w:t xml:space="preserve"> </w:t>
            </w:r>
            <w:r w:rsidRPr="009D37AA">
              <w:rPr>
                <w:rFonts w:ascii="Calibri" w:hAnsi="Calibri" w:cs="Calibri"/>
                <w:sz w:val="24"/>
                <w:lang w:eastAsia="en-US"/>
              </w:rPr>
              <w:t>(support for asylum seekers)</w:t>
            </w:r>
          </w:p>
          <w:p w14:paraId="0E1F0CD3"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Call 0800 310 0054 (Monday – Thursday, 10am – 1pm)</w:t>
            </w:r>
          </w:p>
          <w:p w14:paraId="583BC0B6"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Email home@govancommunityproject.org.uk</w:t>
            </w:r>
          </w:p>
          <w:p w14:paraId="075CD997"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Your GP or other trusted health and social care professionals</w:t>
            </w:r>
          </w:p>
          <w:p w14:paraId="101436AC"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alibri" w:hAnsi="Calibri" w:cs="Calibri"/>
                <w:sz w:val="24"/>
                <w:lang w:eastAsia="en-US"/>
              </w:rPr>
            </w:pPr>
          </w:p>
          <w:p w14:paraId="72821C8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To thank you for your time, expertise, and travel, you will receive a certificate of appreciation, a photo of the artwork you create, and a £82.50 voucher for each session you attend.</w:t>
            </w:r>
          </w:p>
          <w:p w14:paraId="048D622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008793F0" w14:textId="77777777" w:rsidTr="00725D66">
        <w:tc>
          <w:tcPr>
            <w:tcW w:w="9209" w:type="dxa"/>
            <w:shd w:val="clear" w:color="auto" w:fill="00006C"/>
          </w:tcPr>
          <w:p w14:paraId="4663DFA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Will my taking part in this study be kept confidential?</w:t>
            </w:r>
          </w:p>
        </w:tc>
      </w:tr>
      <w:tr w:rsidR="009D37AA" w:rsidRPr="009D37AA" w14:paraId="67FE77B7" w14:textId="77777777" w:rsidTr="00725D66">
        <w:tc>
          <w:tcPr>
            <w:tcW w:w="9209" w:type="dxa"/>
          </w:tcPr>
          <w:p w14:paraId="6C430D3D"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ms Rmn" w:hAnsi="Tms Rmn"/>
                <w:lang w:val="en-US" w:eastAsia="en-US"/>
              </w:rPr>
            </w:pPr>
            <w:r w:rsidRPr="009D37AA">
              <w:rPr>
                <w:rFonts w:ascii="Calibri" w:hAnsi="Calibri" w:cs="Calibri"/>
                <w:sz w:val="24"/>
                <w:lang w:eastAsia="en-US"/>
              </w:rPr>
              <w:t>We will keep your information as private and secure as possible. However, because this study includes group discussions and creative arts, we cannot guarantee complete confidentiality. We will ask all participants to respect each other’s privacy and not share what is discussed outside the sessions. You will also be supported to express your views safely, including guidance on creating artwork.</w:t>
            </w:r>
            <w:r w:rsidRPr="009D37AA">
              <w:rPr>
                <w:rFonts w:ascii="Tms Rmn" w:hAnsi="Tms Rmn"/>
                <w:lang w:val="en-US" w:eastAsia="en-US"/>
              </w:rPr>
              <w:t xml:space="preserve"> </w:t>
            </w:r>
            <w:r w:rsidRPr="009D37AA">
              <w:rPr>
                <w:rFonts w:ascii="Calibri" w:hAnsi="Calibri" w:cs="Calibri"/>
                <w:sz w:val="24"/>
                <w:lang w:eastAsia="en-US"/>
              </w:rPr>
              <w:t>Your name and personal details will be removed from the research data and will not be used in any reports or publications.</w:t>
            </w:r>
            <w:r w:rsidRPr="009D37AA">
              <w:rPr>
                <w:rFonts w:ascii="Tms Rmn" w:hAnsi="Tms Rmn"/>
                <w:lang w:val="en-US" w:eastAsia="en-US"/>
              </w:rPr>
              <w:t xml:space="preserve"> </w:t>
            </w:r>
          </w:p>
          <w:p w14:paraId="635FE00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ms Rmn" w:hAnsi="Tms Rmn"/>
                <w:lang w:val="en-US" w:eastAsia="en-US"/>
              </w:rPr>
            </w:pPr>
          </w:p>
          <w:p w14:paraId="7023916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Some people outside the research team may also see or hear information shared during the study. This includes artists, interpreters, and a transcription service. They will have agreements with the University, will follow General Data Protection Regulation (GDPR) (2018), and will not share your information. Any data they handle will be deleted after their work is completed.</w:t>
            </w:r>
          </w:p>
          <w:p w14:paraId="1F8E73E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7019AC5" w14:textId="4B6C2B95"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All information will be kept safe. </w:t>
            </w:r>
            <w:r w:rsidR="00344449" w:rsidRPr="00344449">
              <w:rPr>
                <w:rFonts w:ascii="Calibri" w:hAnsi="Calibri" w:cs="Calibri"/>
                <w:sz w:val="24"/>
                <w:lang w:eastAsia="en-US"/>
              </w:rPr>
              <w:t>Paper records will be digitised and then securely destroyed as soon as possible</w:t>
            </w:r>
            <w:r w:rsidRPr="009D37AA">
              <w:rPr>
                <w:rFonts w:ascii="Calibri" w:hAnsi="Calibri" w:cs="Calibri"/>
                <w:sz w:val="24"/>
                <w:lang w:eastAsia="en-US"/>
              </w:rPr>
              <w:t xml:space="preserve">, and electronic data will be kept on secure University systems. Any data sent to external services will be transferred securely through University platforms </w:t>
            </w:r>
            <w:r w:rsidR="00E637FA" w:rsidRPr="00E637FA">
              <w:rPr>
                <w:rFonts w:ascii="Calibri" w:hAnsi="Calibri" w:cs="Calibri"/>
                <w:sz w:val="24"/>
                <w:lang w:eastAsia="en-US"/>
              </w:rPr>
              <w:t>with encryption enabled</w:t>
            </w:r>
            <w:r w:rsidR="00E637FA">
              <w:rPr>
                <w:rFonts w:ascii="Calibri" w:hAnsi="Calibri" w:cs="Calibri"/>
                <w:sz w:val="24"/>
                <w:lang w:eastAsia="en-US"/>
              </w:rPr>
              <w:t xml:space="preserve"> (</w:t>
            </w:r>
            <w:r w:rsidR="00E637FA" w:rsidRPr="00E637FA">
              <w:rPr>
                <w:rFonts w:ascii="Calibri" w:hAnsi="Calibri" w:cs="Calibri"/>
                <w:sz w:val="24"/>
                <w:lang w:eastAsia="en-US"/>
              </w:rPr>
              <w:t>meaning it is turned into a secret code so it cannot be read by others during transfer</w:t>
            </w:r>
            <w:r w:rsidR="00E637FA">
              <w:rPr>
                <w:rFonts w:ascii="Calibri" w:hAnsi="Calibri" w:cs="Calibri"/>
                <w:sz w:val="24"/>
                <w:lang w:eastAsia="en-US"/>
              </w:rPr>
              <w:t>)</w:t>
            </w:r>
            <w:r w:rsidRPr="009D37AA">
              <w:rPr>
                <w:rFonts w:ascii="Calibri" w:hAnsi="Calibri" w:cs="Calibri"/>
                <w:sz w:val="24"/>
                <w:lang w:eastAsia="en-US"/>
              </w:rPr>
              <w:t>.</w:t>
            </w:r>
          </w:p>
          <w:p w14:paraId="539B4B56"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07A5FEEF" w14:textId="4B6DCCAC"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The only other time we may need to share your information is if there are serious concerns about harm to you or someone else. In that case, the University may have to contact the relevant authorities</w:t>
            </w:r>
            <w:r w:rsidR="00B94AC8">
              <w:rPr>
                <w:rFonts w:ascii="Calibri" w:hAnsi="Calibri" w:cs="Calibri"/>
                <w:sz w:val="24"/>
                <w:lang w:eastAsia="en-US"/>
              </w:rPr>
              <w:t xml:space="preserve">, </w:t>
            </w:r>
            <w:r w:rsidR="00B94AC8" w:rsidRPr="00B94AC8">
              <w:rPr>
                <w:rFonts w:ascii="Calibri" w:hAnsi="Calibri" w:cs="Calibri"/>
                <w:sz w:val="24"/>
                <w:lang w:eastAsia="en-US"/>
              </w:rPr>
              <w:t>such as the police, child protection services, or medical professionals</w:t>
            </w:r>
            <w:r w:rsidRPr="009D37AA">
              <w:rPr>
                <w:rFonts w:ascii="Calibri" w:hAnsi="Calibri" w:cs="Calibri"/>
                <w:sz w:val="24"/>
                <w:lang w:eastAsia="en-US"/>
              </w:rPr>
              <w:t>.</w:t>
            </w:r>
          </w:p>
          <w:p w14:paraId="0631BE6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D61B23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4199AEE4" w14:textId="77777777" w:rsidTr="00725D66">
        <w:tc>
          <w:tcPr>
            <w:tcW w:w="9209" w:type="dxa"/>
            <w:shd w:val="clear" w:color="auto" w:fill="00006C"/>
          </w:tcPr>
          <w:p w14:paraId="284386DE"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What will happen to my data?</w:t>
            </w:r>
          </w:p>
        </w:tc>
      </w:tr>
      <w:tr w:rsidR="009D37AA" w:rsidRPr="009D37AA" w14:paraId="2F9EC5CC" w14:textId="77777777" w:rsidTr="00725D66">
        <w:tc>
          <w:tcPr>
            <w:tcW w:w="9209" w:type="dxa"/>
          </w:tcPr>
          <w:p w14:paraId="3FD73C2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We will collect and store some personal information about you for this study. The University of Glasgow is responsible for looking after your information and using it properly.</w:t>
            </w:r>
          </w:p>
          <w:p w14:paraId="3F2C013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163721F4" w14:textId="4822767D"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Your rights to access, change, or move your data may be limited. This is because the data must be managed in specific ways to keep the research reliable and accurate. If you withdraw from the study after attending a session, we will keep the information already collected because it is part of group activities. To protect your privacy, we will only collect the minimum personal information needed. You can find out more about how we use your information from me (Tel/WhatsApp: </w:t>
            </w:r>
            <w:r w:rsidR="003E22AA" w:rsidRPr="003E22AA">
              <w:rPr>
                <w:rFonts w:ascii="Calibri" w:hAnsi="Calibri" w:cs="Calibri"/>
                <w:sz w:val="24"/>
                <w:lang w:eastAsia="en-US"/>
              </w:rPr>
              <w:t>07732768041</w:t>
            </w:r>
            <w:r w:rsidRPr="009D37AA">
              <w:rPr>
                <w:rFonts w:ascii="Calibri" w:hAnsi="Calibri" w:cs="Calibri"/>
                <w:sz w:val="24"/>
                <w:lang w:eastAsia="en-US"/>
              </w:rPr>
              <w:t xml:space="preserve">, </w:t>
            </w:r>
            <w:r w:rsidRPr="004343A0">
              <w:rPr>
                <w:rFonts w:ascii="Calibri" w:hAnsi="Calibri" w:cs="Calibri"/>
                <w:sz w:val="24"/>
                <w:lang w:eastAsia="en-US"/>
              </w:rPr>
              <w:t xml:space="preserve">Email: </w:t>
            </w:r>
            <w:r w:rsidR="004343A0" w:rsidRPr="004343A0">
              <w:rPr>
                <w:rFonts w:ascii="Calibri" w:hAnsi="Calibri" w:cs="Calibri"/>
                <w:sz w:val="24"/>
                <w:lang w:eastAsia="en-US"/>
              </w:rPr>
              <w:t>mansao.lo</w:t>
            </w:r>
            <w:r w:rsidRPr="004343A0">
              <w:rPr>
                <w:rFonts w:ascii="Calibri" w:hAnsi="Calibri" w:cs="Calibri"/>
                <w:sz w:val="24"/>
                <w:lang w:eastAsia="en-US"/>
              </w:rPr>
              <w:t>@glasgow.ac.uk).</w:t>
            </w:r>
          </w:p>
          <w:p w14:paraId="5C1E3CFE"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0F16D4B0" w14:textId="77777777" w:rsid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We will handle your information in line with the General Data Protection Regulation (GDPR) (2018).</w:t>
            </w:r>
          </w:p>
          <w:p w14:paraId="229AF7F4" w14:textId="77777777" w:rsidR="007527BC" w:rsidRPr="009D37AA" w:rsidRDefault="007527BC"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4D0BAD4A" w14:textId="495F22B0" w:rsidR="00E814B1" w:rsidRDefault="00D22566" w:rsidP="005A5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D22566">
              <w:rPr>
                <w:rFonts w:ascii="Calibri" w:hAnsi="Calibri" w:cs="Calibri"/>
                <w:sz w:val="24"/>
                <w:lang w:eastAsia="en-US"/>
              </w:rPr>
              <w:t xml:space="preserve">We may keep information that can identify you during the study. Your name and contact details will be removed after the feedback session. Other information that could directly identify you will be deleted or changed. </w:t>
            </w:r>
            <w:r w:rsidR="006C0112" w:rsidRPr="006C0112">
              <w:rPr>
                <w:rFonts w:ascii="Calibri" w:hAnsi="Calibri" w:cs="Calibri"/>
                <w:sz w:val="24"/>
                <w:lang w:eastAsia="en-US"/>
              </w:rPr>
              <w:t xml:space="preserve">The data will then be retained securely for at least 10 years in the University archiving platform, Enlighten: Research Data, in line with Data Protection regulations, and deleted securely thereafter. </w:t>
            </w:r>
            <w:r w:rsidR="00911839" w:rsidRPr="00911839">
              <w:rPr>
                <w:rFonts w:ascii="Calibri" w:hAnsi="Calibri" w:cs="Calibri"/>
                <w:sz w:val="24"/>
                <w:lang w:eastAsia="en-US"/>
              </w:rPr>
              <w:t>I</w:t>
            </w:r>
            <w:r w:rsidRPr="00D22566">
              <w:rPr>
                <w:rFonts w:ascii="Calibri" w:hAnsi="Calibri" w:cs="Calibri"/>
                <w:sz w:val="24"/>
                <w:lang w:eastAsia="en-US"/>
              </w:rPr>
              <w:t>n some cases, a combination of information (for example, age, gender, and background details) may still make it possible to identify you. However, only the research team will be able to access the stored data.</w:t>
            </w:r>
          </w:p>
          <w:p w14:paraId="176C44F9" w14:textId="4AF80ACD" w:rsidR="00D22566" w:rsidRPr="009D37AA" w:rsidRDefault="00D22566" w:rsidP="005A5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7E71F04C" w14:textId="77777777" w:rsidTr="00725D66">
        <w:tc>
          <w:tcPr>
            <w:tcW w:w="9209" w:type="dxa"/>
            <w:shd w:val="clear" w:color="auto" w:fill="00006C"/>
          </w:tcPr>
          <w:p w14:paraId="7916E59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What will happen to the results of the research study?</w:t>
            </w:r>
          </w:p>
        </w:tc>
      </w:tr>
      <w:tr w:rsidR="009D37AA" w:rsidRPr="009D37AA" w14:paraId="6C606AE8" w14:textId="77777777" w:rsidTr="00725D66">
        <w:tc>
          <w:tcPr>
            <w:tcW w:w="9209" w:type="dxa"/>
          </w:tcPr>
          <w:p w14:paraId="741C80ED"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 will further analyse the information from the interviews, art pieces, and questionnaires together with my research notes. The findings will be shared in reports, publications, presentations, workshops, teaching materials and public engagement materials, both online and offline. Quotes, artwork, and key points will always be shared in a way that does not reveal who you are.</w:t>
            </w:r>
          </w:p>
          <w:p w14:paraId="048B04E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6447CEA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lastRenderedPageBreak/>
              <w:t>The University will keep the original artwork, but you will receive a photo of the art you created to keep.</w:t>
            </w:r>
          </w:p>
          <w:p w14:paraId="31D0F55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860649E"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At the end of the study, you will be invited to a feedback session to hear about the results.</w:t>
            </w:r>
          </w:p>
          <w:p w14:paraId="6500D7B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6EBD7269" w14:textId="77777777" w:rsidTr="00725D66">
        <w:tc>
          <w:tcPr>
            <w:tcW w:w="9209" w:type="dxa"/>
            <w:shd w:val="clear" w:color="auto" w:fill="00006C"/>
          </w:tcPr>
          <w:p w14:paraId="49F247E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Who is organising and funding the research?</w:t>
            </w:r>
          </w:p>
        </w:tc>
      </w:tr>
      <w:tr w:rsidR="009D37AA" w:rsidRPr="009D37AA" w14:paraId="2B8A1A2B" w14:textId="77777777" w:rsidTr="00725D66">
        <w:tc>
          <w:tcPr>
            <w:tcW w:w="9209" w:type="dxa"/>
          </w:tcPr>
          <w:p w14:paraId="74DB0BE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This study is organised by the Living Lab at the College of Medical, Veterinary and Life Sciences (MVLS), University of Glasgow. It is funded by UK Research and Innovation (UKRI).</w:t>
            </w:r>
          </w:p>
          <w:p w14:paraId="126443C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54627D66" w14:textId="77777777" w:rsidTr="00725D66">
        <w:tc>
          <w:tcPr>
            <w:tcW w:w="9209" w:type="dxa"/>
            <w:shd w:val="clear" w:color="auto" w:fill="00006C"/>
          </w:tcPr>
          <w:p w14:paraId="6C1A9F6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Who has reviewed the study?</w:t>
            </w:r>
          </w:p>
        </w:tc>
      </w:tr>
      <w:tr w:rsidR="009D37AA" w:rsidRPr="009D37AA" w14:paraId="2A7884F5" w14:textId="77777777" w:rsidTr="00725D66">
        <w:tc>
          <w:tcPr>
            <w:tcW w:w="9209" w:type="dxa"/>
          </w:tcPr>
          <w:p w14:paraId="61718E7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This study has been reviewed by the College of Medical, Veterinary &amp; Life Sciences Ethics Committee.</w:t>
            </w:r>
          </w:p>
          <w:p w14:paraId="5C725D7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25CD4234" w14:textId="77777777" w:rsidTr="00725D66">
        <w:tc>
          <w:tcPr>
            <w:tcW w:w="9209" w:type="dxa"/>
            <w:shd w:val="clear" w:color="auto" w:fill="00006C"/>
          </w:tcPr>
          <w:p w14:paraId="6C9185F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Contact for Further Information</w:t>
            </w:r>
          </w:p>
        </w:tc>
      </w:tr>
      <w:tr w:rsidR="009D37AA" w:rsidRPr="009D37AA" w14:paraId="40901798" w14:textId="77777777" w:rsidTr="00725D66">
        <w:tc>
          <w:tcPr>
            <w:tcW w:w="9209" w:type="dxa"/>
          </w:tcPr>
          <w:p w14:paraId="4E7186E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Please feel free to contact me if you want to know more about the study:</w:t>
            </w:r>
          </w:p>
          <w:p w14:paraId="745126BA"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6847B37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Dr Man Sao Lo (Mandy)</w:t>
            </w:r>
          </w:p>
          <w:p w14:paraId="21BCCCDA" w14:textId="456F1B59"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highlight w:val="yellow"/>
                <w:lang w:eastAsia="en-US"/>
              </w:rPr>
            </w:pPr>
            <w:r w:rsidRPr="009D37AA">
              <w:rPr>
                <w:rFonts w:ascii="Calibri" w:hAnsi="Calibri" w:cs="Calibri"/>
                <w:sz w:val="24"/>
                <w:lang w:eastAsia="en-US"/>
              </w:rPr>
              <w:t xml:space="preserve">Tel/WhatsApp: </w:t>
            </w:r>
            <w:r w:rsidR="003E22AA" w:rsidRPr="003E22AA">
              <w:rPr>
                <w:rFonts w:ascii="Calibri" w:hAnsi="Calibri" w:cs="Calibri"/>
                <w:sz w:val="24"/>
                <w:lang w:eastAsia="en-US"/>
              </w:rPr>
              <w:t>07732768041</w:t>
            </w:r>
          </w:p>
          <w:p w14:paraId="630B7AE5" w14:textId="7CB2C75B" w:rsidR="009D37AA" w:rsidRPr="004343A0"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4343A0">
              <w:rPr>
                <w:rFonts w:ascii="Calibri" w:hAnsi="Calibri" w:cs="Calibri"/>
                <w:sz w:val="24"/>
                <w:lang w:eastAsia="en-US"/>
              </w:rPr>
              <w:t xml:space="preserve">Email: </w:t>
            </w:r>
            <w:r w:rsidR="004343A0" w:rsidRPr="004343A0">
              <w:rPr>
                <w:rFonts w:ascii="Calibri" w:hAnsi="Calibri" w:cs="Calibri"/>
                <w:sz w:val="24"/>
                <w:lang w:eastAsia="en-US"/>
              </w:rPr>
              <w:t>mansao.lo</w:t>
            </w:r>
            <w:r w:rsidRPr="004343A0">
              <w:rPr>
                <w:rFonts w:ascii="Calibri" w:hAnsi="Calibri" w:cs="Calibri"/>
                <w:sz w:val="24"/>
                <w:lang w:eastAsia="en-US"/>
              </w:rPr>
              <w:t>@glasgow.ac.uk</w:t>
            </w:r>
          </w:p>
          <w:p w14:paraId="4A7689C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4"/>
                <w:lang w:eastAsia="en-US"/>
              </w:rPr>
            </w:pPr>
          </w:p>
        </w:tc>
      </w:tr>
    </w:tbl>
    <w:p w14:paraId="72E5F19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bCs/>
          <w:kern w:val="0"/>
          <w:sz w:val="24"/>
          <w:szCs w:val="20"/>
          <w:lang w:val="en-GB" w:eastAsia="en-US"/>
          <w14:ligatures w14:val="none"/>
        </w:rPr>
      </w:pPr>
    </w:p>
    <w:p w14:paraId="7A712F3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kern w:val="0"/>
          <w:sz w:val="28"/>
          <w:lang w:val="en-GB" w:eastAsia="en-US"/>
          <w14:ligatures w14:val="none"/>
        </w:rPr>
      </w:pPr>
      <w:r w:rsidRPr="009D37AA">
        <w:rPr>
          <w:rFonts w:ascii="Calibri" w:eastAsia="Times New Roman" w:hAnsi="Calibri" w:cs="Calibri"/>
          <w:b/>
          <w:bCs/>
          <w:kern w:val="0"/>
          <w:sz w:val="28"/>
          <w:lang w:val="en-GB" w:eastAsia="en-US"/>
          <w14:ligatures w14:val="none"/>
        </w:rPr>
        <w:t>Thank you for taking the time to read this Participant Information Sheet.</w:t>
      </w:r>
    </w:p>
    <w:p w14:paraId="3E80DD2F" w14:textId="77777777" w:rsidR="009D37AA" w:rsidRPr="009D37AA" w:rsidRDefault="009D37AA">
      <w:pPr>
        <w:rPr>
          <w:lang w:val="en-GB"/>
        </w:rPr>
      </w:pPr>
    </w:p>
    <w:sectPr w:rsidR="009D37AA" w:rsidRPr="009D37AA" w:rsidSect="009D37AA">
      <w:headerReference w:type="default" r:id="rId11"/>
      <w:footerReference w:type="default" r:id="rId12"/>
      <w:pgSz w:w="11906" w:h="16838"/>
      <w:pgMar w:top="1276" w:right="1247" w:bottom="1134" w:left="1440" w:header="0"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B4D31D" w14:textId="77777777" w:rsidR="00914CA9" w:rsidRDefault="00914CA9" w:rsidP="009D37AA">
      <w:pPr>
        <w:spacing w:after="0" w:line="240" w:lineRule="auto"/>
      </w:pPr>
      <w:r>
        <w:separator/>
      </w:r>
    </w:p>
  </w:endnote>
  <w:endnote w:type="continuationSeparator" w:id="0">
    <w:p w14:paraId="4AF10DBE" w14:textId="77777777" w:rsidR="00914CA9" w:rsidRDefault="00914CA9" w:rsidP="009D3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15445" w14:textId="5F3DBB6A" w:rsidR="009D37AA" w:rsidRPr="002C33E4" w:rsidRDefault="009D37AA">
    <w:pPr>
      <w:pStyle w:val="Footer"/>
      <w:tabs>
        <w:tab w:val="clear" w:pos="4513"/>
        <w:tab w:val="center" w:pos="4536"/>
        <w:tab w:val="right" w:pos="9214"/>
      </w:tabs>
      <w:rPr>
        <w:rFonts w:ascii="Arial" w:hAnsi="Arial"/>
        <w:sz w:val="14"/>
      </w:rPr>
    </w:pPr>
    <w:r>
      <w:rPr>
        <w:rStyle w:val="PageNumber"/>
        <w:rFonts w:ascii="Arial" w:hAnsi="Arial"/>
        <w:sz w:val="14"/>
      </w:rPr>
      <w:t>Participant Information Sheet_adults_version 1_</w:t>
    </w:r>
    <w:r w:rsidR="005A5003">
      <w:rPr>
        <w:rStyle w:val="PageNumber"/>
        <w:rFonts w:ascii="Arial" w:hAnsi="Arial"/>
        <w:sz w:val="14"/>
      </w:rPr>
      <w:t>0106</w:t>
    </w:r>
    <w:r>
      <w:rPr>
        <w:rStyle w:val="PageNumber"/>
        <w:rFonts w:ascii="Arial" w:hAnsi="Arial"/>
        <w:sz w:val="14"/>
      </w:rPr>
      <w:t xml:space="preserve">2026                       </w:t>
    </w:r>
    <w:r w:rsidRPr="002C33E4">
      <w:rPr>
        <w:rStyle w:val="PageNumber"/>
        <w:rFonts w:ascii="Arial" w:hAnsi="Arial"/>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5CB60" w14:textId="77777777" w:rsidR="00914CA9" w:rsidRDefault="00914CA9" w:rsidP="009D37AA">
      <w:pPr>
        <w:spacing w:after="0" w:line="240" w:lineRule="auto"/>
      </w:pPr>
      <w:r>
        <w:separator/>
      </w:r>
    </w:p>
  </w:footnote>
  <w:footnote w:type="continuationSeparator" w:id="0">
    <w:p w14:paraId="7EABF2C8" w14:textId="77777777" w:rsidR="00914CA9" w:rsidRDefault="00914CA9" w:rsidP="009D37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6915185"/>
      <w:docPartObj>
        <w:docPartGallery w:val="Page Numbers (Top of Page)"/>
        <w:docPartUnique/>
      </w:docPartObj>
    </w:sdtPr>
    <w:sdtEndPr>
      <w:rPr>
        <w:noProof/>
      </w:rPr>
    </w:sdtEndPr>
    <w:sdtContent>
      <w:p w14:paraId="38D6B5A6" w14:textId="77777777" w:rsidR="009D37AA" w:rsidRDefault="009D37AA">
        <w:pPr>
          <w:pStyle w:val="Header"/>
          <w:jc w:val="right"/>
        </w:pPr>
      </w:p>
      <w:p w14:paraId="200374DB" w14:textId="77777777" w:rsidR="009D37AA" w:rsidRDefault="009D37AA">
        <w:pPr>
          <w:pStyle w:val="Header"/>
          <w:jc w:val="right"/>
        </w:pPr>
      </w:p>
      <w:p w14:paraId="3FA6ADFB" w14:textId="77777777" w:rsidR="009D37AA" w:rsidRDefault="009D37AA">
        <w:pPr>
          <w:pStyle w:val="Header"/>
          <w:jc w:val="right"/>
        </w:pPr>
      </w:p>
      <w:p w14:paraId="786D4767" w14:textId="77777777" w:rsidR="009D37AA" w:rsidRDefault="009D37A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5936BA" w14:textId="77777777" w:rsidR="009D37AA" w:rsidRDefault="009D37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809DD"/>
    <w:multiLevelType w:val="hybridMultilevel"/>
    <w:tmpl w:val="3EA0EF78"/>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 w15:restartNumberingAfterBreak="0">
    <w:nsid w:val="1A624672"/>
    <w:multiLevelType w:val="hybridMultilevel"/>
    <w:tmpl w:val="8C2AA142"/>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start w:val="1"/>
      <w:numFmt w:val="bullet"/>
      <w:lvlText w:val=""/>
      <w:lvlJc w:val="left"/>
      <w:pPr>
        <w:ind w:left="2880" w:hanging="360"/>
      </w:pPr>
      <w:rPr>
        <w:rFonts w:ascii="Symbol" w:hAnsi="Symbol" w:hint="default"/>
      </w:rPr>
    </w:lvl>
    <w:lvl w:ilvl="4" w:tplc="3C090003">
      <w:start w:val="1"/>
      <w:numFmt w:val="bullet"/>
      <w:lvlText w:val="o"/>
      <w:lvlJc w:val="left"/>
      <w:pPr>
        <w:ind w:left="3600" w:hanging="360"/>
      </w:pPr>
      <w:rPr>
        <w:rFonts w:ascii="Courier New" w:hAnsi="Courier New" w:cs="Courier New" w:hint="default"/>
      </w:rPr>
    </w:lvl>
    <w:lvl w:ilvl="5" w:tplc="3C090005">
      <w:start w:val="1"/>
      <w:numFmt w:val="bullet"/>
      <w:lvlText w:val=""/>
      <w:lvlJc w:val="left"/>
      <w:pPr>
        <w:ind w:left="4320" w:hanging="360"/>
      </w:pPr>
      <w:rPr>
        <w:rFonts w:ascii="Wingdings" w:hAnsi="Wingdings" w:hint="default"/>
      </w:rPr>
    </w:lvl>
    <w:lvl w:ilvl="6" w:tplc="3C090001">
      <w:start w:val="1"/>
      <w:numFmt w:val="bullet"/>
      <w:lvlText w:val=""/>
      <w:lvlJc w:val="left"/>
      <w:pPr>
        <w:ind w:left="5040" w:hanging="360"/>
      </w:pPr>
      <w:rPr>
        <w:rFonts w:ascii="Symbol" w:hAnsi="Symbol" w:hint="default"/>
      </w:rPr>
    </w:lvl>
    <w:lvl w:ilvl="7" w:tplc="3C090003">
      <w:start w:val="1"/>
      <w:numFmt w:val="bullet"/>
      <w:lvlText w:val="o"/>
      <w:lvlJc w:val="left"/>
      <w:pPr>
        <w:ind w:left="5760" w:hanging="360"/>
      </w:pPr>
      <w:rPr>
        <w:rFonts w:ascii="Courier New" w:hAnsi="Courier New" w:cs="Courier New" w:hint="default"/>
      </w:rPr>
    </w:lvl>
    <w:lvl w:ilvl="8" w:tplc="3C090005">
      <w:start w:val="1"/>
      <w:numFmt w:val="bullet"/>
      <w:lvlText w:val=""/>
      <w:lvlJc w:val="left"/>
      <w:pPr>
        <w:ind w:left="6480" w:hanging="360"/>
      </w:pPr>
      <w:rPr>
        <w:rFonts w:ascii="Wingdings" w:hAnsi="Wingdings" w:hint="default"/>
      </w:rPr>
    </w:lvl>
  </w:abstractNum>
  <w:abstractNum w:abstractNumId="2" w15:restartNumberingAfterBreak="0">
    <w:nsid w:val="20773671"/>
    <w:multiLevelType w:val="hybridMultilevel"/>
    <w:tmpl w:val="8B525EC0"/>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3" w15:restartNumberingAfterBreak="0">
    <w:nsid w:val="2EE55054"/>
    <w:multiLevelType w:val="hybridMultilevel"/>
    <w:tmpl w:val="DADCAA8E"/>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4" w15:restartNumberingAfterBreak="0">
    <w:nsid w:val="33632AD2"/>
    <w:multiLevelType w:val="hybridMultilevel"/>
    <w:tmpl w:val="C88C5738"/>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5" w15:restartNumberingAfterBreak="0">
    <w:nsid w:val="37457FD0"/>
    <w:multiLevelType w:val="hybridMultilevel"/>
    <w:tmpl w:val="5D005752"/>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6" w15:restartNumberingAfterBreak="0">
    <w:nsid w:val="4595300C"/>
    <w:multiLevelType w:val="hybridMultilevel"/>
    <w:tmpl w:val="151646D2"/>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7" w15:restartNumberingAfterBreak="0">
    <w:nsid w:val="4C912C7F"/>
    <w:multiLevelType w:val="hybridMultilevel"/>
    <w:tmpl w:val="6F3273D2"/>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8" w15:restartNumberingAfterBreak="0">
    <w:nsid w:val="4F9262DC"/>
    <w:multiLevelType w:val="hybridMultilevel"/>
    <w:tmpl w:val="D1D0D8C6"/>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9" w15:restartNumberingAfterBreak="0">
    <w:nsid w:val="622446F1"/>
    <w:multiLevelType w:val="hybridMultilevel"/>
    <w:tmpl w:val="BD9A5056"/>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0" w15:restartNumberingAfterBreak="0">
    <w:nsid w:val="7DA43F31"/>
    <w:multiLevelType w:val="hybridMultilevel"/>
    <w:tmpl w:val="F68C0F66"/>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num w:numId="1" w16cid:durableId="1342665643">
    <w:abstractNumId w:val="6"/>
  </w:num>
  <w:num w:numId="2" w16cid:durableId="1287157265">
    <w:abstractNumId w:val="5"/>
  </w:num>
  <w:num w:numId="3" w16cid:durableId="1429354681">
    <w:abstractNumId w:val="7"/>
  </w:num>
  <w:num w:numId="4" w16cid:durableId="269435540">
    <w:abstractNumId w:val="9"/>
  </w:num>
  <w:num w:numId="5" w16cid:durableId="1612130804">
    <w:abstractNumId w:val="3"/>
  </w:num>
  <w:num w:numId="6" w16cid:durableId="671640356">
    <w:abstractNumId w:val="0"/>
  </w:num>
  <w:num w:numId="7" w16cid:durableId="2102097138">
    <w:abstractNumId w:val="4"/>
  </w:num>
  <w:num w:numId="8" w16cid:durableId="1131897962">
    <w:abstractNumId w:val="10"/>
  </w:num>
  <w:num w:numId="9" w16cid:durableId="1127822097">
    <w:abstractNumId w:val="8"/>
  </w:num>
  <w:num w:numId="10" w16cid:durableId="884945774">
    <w:abstractNumId w:val="1"/>
  </w:num>
  <w:num w:numId="11" w16cid:durableId="1470628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7AA"/>
    <w:rsid w:val="00026775"/>
    <w:rsid w:val="001206E4"/>
    <w:rsid w:val="001B199E"/>
    <w:rsid w:val="0020597F"/>
    <w:rsid w:val="002544D0"/>
    <w:rsid w:val="002F7ACD"/>
    <w:rsid w:val="0033205C"/>
    <w:rsid w:val="00344449"/>
    <w:rsid w:val="003462C6"/>
    <w:rsid w:val="00347D68"/>
    <w:rsid w:val="003E1814"/>
    <w:rsid w:val="003E22AA"/>
    <w:rsid w:val="00400562"/>
    <w:rsid w:val="0042322B"/>
    <w:rsid w:val="004343A0"/>
    <w:rsid w:val="00447192"/>
    <w:rsid w:val="00481C25"/>
    <w:rsid w:val="00555362"/>
    <w:rsid w:val="00580817"/>
    <w:rsid w:val="005A5003"/>
    <w:rsid w:val="006C0112"/>
    <w:rsid w:val="006D6C44"/>
    <w:rsid w:val="007527BC"/>
    <w:rsid w:val="007D5436"/>
    <w:rsid w:val="00822C20"/>
    <w:rsid w:val="00881D1C"/>
    <w:rsid w:val="008A4CF1"/>
    <w:rsid w:val="008D1B5B"/>
    <w:rsid w:val="00911839"/>
    <w:rsid w:val="00914CA9"/>
    <w:rsid w:val="009D37AA"/>
    <w:rsid w:val="00A119D4"/>
    <w:rsid w:val="00A20D9C"/>
    <w:rsid w:val="00A646DA"/>
    <w:rsid w:val="00AA450F"/>
    <w:rsid w:val="00AE09AB"/>
    <w:rsid w:val="00AF6A8B"/>
    <w:rsid w:val="00B10A36"/>
    <w:rsid w:val="00B314CF"/>
    <w:rsid w:val="00B471D1"/>
    <w:rsid w:val="00B917F4"/>
    <w:rsid w:val="00B94AC8"/>
    <w:rsid w:val="00BE1BBB"/>
    <w:rsid w:val="00C1029F"/>
    <w:rsid w:val="00C16EAF"/>
    <w:rsid w:val="00D22566"/>
    <w:rsid w:val="00D273E0"/>
    <w:rsid w:val="00DB7A69"/>
    <w:rsid w:val="00E57D0E"/>
    <w:rsid w:val="00E637FA"/>
    <w:rsid w:val="00E814B1"/>
    <w:rsid w:val="00EC1FEF"/>
    <w:rsid w:val="00EF5347"/>
    <w:rsid w:val="00EF6224"/>
    <w:rsid w:val="00F01A1F"/>
    <w:rsid w:val="00F31187"/>
    <w:rsid w:val="00F50746"/>
    <w:rsid w:val="00F541C1"/>
    <w:rsid w:val="00FC6154"/>
    <w:rsid w:val="00FD3416"/>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39ECF"/>
  <w15:chartTrackingRefBased/>
  <w15:docId w15:val="{36A88BC5-E3FC-494C-B26A-63C6281C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PMingLiU" w:hAnsiTheme="minorHAnsi" w:cstheme="minorBidi"/>
        <w:kern w:val="2"/>
        <w:sz w:val="22"/>
        <w:szCs w:val="22"/>
        <w:lang w:val="en-HK"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3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3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3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3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3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7AA"/>
    <w:rPr>
      <w:rFonts w:eastAsiaTheme="majorEastAsia" w:cstheme="majorBidi"/>
      <w:color w:val="272727" w:themeColor="text1" w:themeTint="D8"/>
    </w:rPr>
  </w:style>
  <w:style w:type="paragraph" w:styleId="Title">
    <w:name w:val="Title"/>
    <w:basedOn w:val="Normal"/>
    <w:next w:val="Normal"/>
    <w:link w:val="TitleChar"/>
    <w:uiPriority w:val="10"/>
    <w:qFormat/>
    <w:rsid w:val="009D3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7AA"/>
    <w:pPr>
      <w:spacing w:before="160"/>
      <w:jc w:val="center"/>
    </w:pPr>
    <w:rPr>
      <w:i/>
      <w:iCs/>
      <w:color w:val="404040" w:themeColor="text1" w:themeTint="BF"/>
    </w:rPr>
  </w:style>
  <w:style w:type="character" w:customStyle="1" w:styleId="QuoteChar">
    <w:name w:val="Quote Char"/>
    <w:basedOn w:val="DefaultParagraphFont"/>
    <w:link w:val="Quote"/>
    <w:uiPriority w:val="29"/>
    <w:rsid w:val="009D37AA"/>
    <w:rPr>
      <w:i/>
      <w:iCs/>
      <w:color w:val="404040" w:themeColor="text1" w:themeTint="BF"/>
    </w:rPr>
  </w:style>
  <w:style w:type="paragraph" w:styleId="ListParagraph">
    <w:name w:val="List Paragraph"/>
    <w:basedOn w:val="Normal"/>
    <w:uiPriority w:val="34"/>
    <w:qFormat/>
    <w:rsid w:val="009D37AA"/>
    <w:pPr>
      <w:ind w:left="720"/>
      <w:contextualSpacing/>
    </w:pPr>
  </w:style>
  <w:style w:type="character" w:styleId="IntenseEmphasis">
    <w:name w:val="Intense Emphasis"/>
    <w:basedOn w:val="DefaultParagraphFont"/>
    <w:uiPriority w:val="21"/>
    <w:qFormat/>
    <w:rsid w:val="009D37AA"/>
    <w:rPr>
      <w:i/>
      <w:iCs/>
      <w:color w:val="0F4761" w:themeColor="accent1" w:themeShade="BF"/>
    </w:rPr>
  </w:style>
  <w:style w:type="paragraph" w:styleId="IntenseQuote">
    <w:name w:val="Intense Quote"/>
    <w:basedOn w:val="Normal"/>
    <w:next w:val="Normal"/>
    <w:link w:val="IntenseQuoteChar"/>
    <w:uiPriority w:val="30"/>
    <w:qFormat/>
    <w:rsid w:val="009D3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7AA"/>
    <w:rPr>
      <w:i/>
      <w:iCs/>
      <w:color w:val="0F4761" w:themeColor="accent1" w:themeShade="BF"/>
    </w:rPr>
  </w:style>
  <w:style w:type="character" w:styleId="IntenseReference">
    <w:name w:val="Intense Reference"/>
    <w:basedOn w:val="DefaultParagraphFont"/>
    <w:uiPriority w:val="32"/>
    <w:qFormat/>
    <w:rsid w:val="009D37AA"/>
    <w:rPr>
      <w:b/>
      <w:bCs/>
      <w:smallCaps/>
      <w:color w:val="0F4761" w:themeColor="accent1" w:themeShade="BF"/>
      <w:spacing w:val="5"/>
    </w:rPr>
  </w:style>
  <w:style w:type="paragraph" w:styleId="Header">
    <w:name w:val="header"/>
    <w:basedOn w:val="Normal"/>
    <w:link w:val="HeaderChar"/>
    <w:uiPriority w:val="99"/>
    <w:unhideWhenUsed/>
    <w:rsid w:val="009D37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7AA"/>
  </w:style>
  <w:style w:type="paragraph" w:styleId="Footer">
    <w:name w:val="footer"/>
    <w:basedOn w:val="Normal"/>
    <w:link w:val="FooterChar"/>
    <w:uiPriority w:val="99"/>
    <w:unhideWhenUsed/>
    <w:rsid w:val="009D37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37AA"/>
  </w:style>
  <w:style w:type="character" w:styleId="PageNumber">
    <w:name w:val="page number"/>
    <w:basedOn w:val="DefaultParagraphFont"/>
    <w:rsid w:val="009D37AA"/>
  </w:style>
  <w:style w:type="table" w:styleId="TableGrid">
    <w:name w:val="Table Grid"/>
    <w:basedOn w:val="TableNormal"/>
    <w:rsid w:val="009D37AA"/>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D37AA"/>
    <w:pPr>
      <w:spacing w:before="240" w:after="0"/>
      <w:outlineLvl w:val="9"/>
    </w:pPr>
    <w:rPr>
      <w:kern w:val="0"/>
      <w:sz w:val="32"/>
      <w:szCs w:val="32"/>
      <w:lang w:val="en-US" w:eastAsia="en-US"/>
      <w14:ligatures w14:val="none"/>
    </w:rPr>
  </w:style>
  <w:style w:type="paragraph" w:styleId="TOC1">
    <w:name w:val="toc 1"/>
    <w:basedOn w:val="Normal"/>
    <w:next w:val="Normal"/>
    <w:autoRedefine/>
    <w:uiPriority w:val="39"/>
    <w:unhideWhenUsed/>
    <w:rsid w:val="009D37AA"/>
    <w:pPr>
      <w:spacing w:after="100"/>
    </w:pPr>
  </w:style>
  <w:style w:type="character" w:styleId="Hyperlink">
    <w:name w:val="Hyperlink"/>
    <w:basedOn w:val="DefaultParagraphFont"/>
    <w:uiPriority w:val="99"/>
    <w:unhideWhenUsed/>
    <w:rsid w:val="009D37AA"/>
    <w:rPr>
      <w:color w:val="467886" w:themeColor="hyperlink"/>
      <w:u w:val="single"/>
    </w:rPr>
  </w:style>
  <w:style w:type="character" w:styleId="CommentReference">
    <w:name w:val="annotation reference"/>
    <w:basedOn w:val="DefaultParagraphFont"/>
    <w:uiPriority w:val="99"/>
    <w:semiHidden/>
    <w:unhideWhenUsed/>
    <w:rsid w:val="00B917F4"/>
    <w:rPr>
      <w:sz w:val="16"/>
      <w:szCs w:val="16"/>
    </w:rPr>
  </w:style>
  <w:style w:type="paragraph" w:styleId="CommentText">
    <w:name w:val="annotation text"/>
    <w:basedOn w:val="Normal"/>
    <w:link w:val="CommentTextChar"/>
    <w:uiPriority w:val="99"/>
    <w:unhideWhenUsed/>
    <w:rsid w:val="00B917F4"/>
    <w:pPr>
      <w:spacing w:line="240" w:lineRule="auto"/>
    </w:pPr>
    <w:rPr>
      <w:sz w:val="20"/>
      <w:szCs w:val="20"/>
    </w:rPr>
  </w:style>
  <w:style w:type="character" w:customStyle="1" w:styleId="CommentTextChar">
    <w:name w:val="Comment Text Char"/>
    <w:basedOn w:val="DefaultParagraphFont"/>
    <w:link w:val="CommentText"/>
    <w:uiPriority w:val="99"/>
    <w:rsid w:val="00B917F4"/>
    <w:rPr>
      <w:sz w:val="20"/>
      <w:szCs w:val="20"/>
    </w:rPr>
  </w:style>
  <w:style w:type="paragraph" w:styleId="CommentSubject">
    <w:name w:val="annotation subject"/>
    <w:basedOn w:val="CommentText"/>
    <w:next w:val="CommentText"/>
    <w:link w:val="CommentSubjectChar"/>
    <w:uiPriority w:val="99"/>
    <w:semiHidden/>
    <w:unhideWhenUsed/>
    <w:rsid w:val="00B917F4"/>
    <w:rPr>
      <w:b/>
      <w:bCs/>
    </w:rPr>
  </w:style>
  <w:style w:type="character" w:customStyle="1" w:styleId="CommentSubjectChar">
    <w:name w:val="Comment Subject Char"/>
    <w:basedOn w:val="CommentTextChar"/>
    <w:link w:val="CommentSubject"/>
    <w:uiPriority w:val="99"/>
    <w:semiHidden/>
    <w:rsid w:val="00B917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329618">
      <w:bodyDiv w:val="1"/>
      <w:marLeft w:val="0"/>
      <w:marRight w:val="0"/>
      <w:marTop w:val="0"/>
      <w:marBottom w:val="0"/>
      <w:divBdr>
        <w:top w:val="none" w:sz="0" w:space="0" w:color="auto"/>
        <w:left w:val="none" w:sz="0" w:space="0" w:color="auto"/>
        <w:bottom w:val="none" w:sz="0" w:space="0" w:color="auto"/>
        <w:right w:val="none" w:sz="0" w:space="0" w:color="auto"/>
      </w:divBdr>
      <w:divsChild>
        <w:div w:id="1494830576">
          <w:marLeft w:val="0"/>
          <w:marRight w:val="0"/>
          <w:marTop w:val="0"/>
          <w:marBottom w:val="0"/>
          <w:divBdr>
            <w:top w:val="none" w:sz="0" w:space="0" w:color="auto"/>
            <w:left w:val="none" w:sz="0" w:space="0" w:color="auto"/>
            <w:bottom w:val="none" w:sz="0" w:space="0" w:color="auto"/>
            <w:right w:val="none" w:sz="0" w:space="0" w:color="auto"/>
          </w:divBdr>
          <w:divsChild>
            <w:div w:id="1966111228">
              <w:marLeft w:val="0"/>
              <w:marRight w:val="0"/>
              <w:marTop w:val="0"/>
              <w:marBottom w:val="0"/>
              <w:divBdr>
                <w:top w:val="none" w:sz="0" w:space="0" w:color="auto"/>
                <w:left w:val="none" w:sz="0" w:space="0" w:color="auto"/>
                <w:bottom w:val="none" w:sz="0" w:space="0" w:color="auto"/>
                <w:right w:val="none" w:sz="0" w:space="0" w:color="auto"/>
              </w:divBdr>
              <w:divsChild>
                <w:div w:id="28846646">
                  <w:marLeft w:val="0"/>
                  <w:marRight w:val="0"/>
                  <w:marTop w:val="0"/>
                  <w:marBottom w:val="0"/>
                  <w:divBdr>
                    <w:top w:val="none" w:sz="0" w:space="0" w:color="auto"/>
                    <w:left w:val="none" w:sz="0" w:space="0" w:color="auto"/>
                    <w:bottom w:val="none" w:sz="0" w:space="0" w:color="auto"/>
                    <w:right w:val="none" w:sz="0" w:space="0" w:color="auto"/>
                  </w:divBdr>
                  <w:divsChild>
                    <w:div w:id="1600789946">
                      <w:marLeft w:val="0"/>
                      <w:marRight w:val="0"/>
                      <w:marTop w:val="0"/>
                      <w:marBottom w:val="0"/>
                      <w:divBdr>
                        <w:top w:val="none" w:sz="0" w:space="0" w:color="auto"/>
                        <w:left w:val="none" w:sz="0" w:space="0" w:color="auto"/>
                        <w:bottom w:val="none" w:sz="0" w:space="0" w:color="auto"/>
                        <w:right w:val="none" w:sz="0" w:space="0" w:color="auto"/>
                      </w:divBdr>
                      <w:divsChild>
                        <w:div w:id="1033069294">
                          <w:marLeft w:val="0"/>
                          <w:marRight w:val="0"/>
                          <w:marTop w:val="0"/>
                          <w:marBottom w:val="0"/>
                          <w:divBdr>
                            <w:top w:val="none" w:sz="0" w:space="0" w:color="auto"/>
                            <w:left w:val="none" w:sz="0" w:space="0" w:color="auto"/>
                            <w:bottom w:val="none" w:sz="0" w:space="0" w:color="auto"/>
                            <w:right w:val="none" w:sz="0" w:space="0" w:color="auto"/>
                          </w:divBdr>
                          <w:divsChild>
                            <w:div w:id="1199314170">
                              <w:marLeft w:val="0"/>
                              <w:marRight w:val="0"/>
                              <w:marTop w:val="0"/>
                              <w:marBottom w:val="0"/>
                              <w:divBdr>
                                <w:top w:val="none" w:sz="0" w:space="0" w:color="auto"/>
                                <w:left w:val="none" w:sz="0" w:space="0" w:color="auto"/>
                                <w:bottom w:val="none" w:sz="0" w:space="0" w:color="auto"/>
                                <w:right w:val="none" w:sz="0" w:space="0" w:color="auto"/>
                              </w:divBdr>
                              <w:divsChild>
                                <w:div w:id="621352306">
                                  <w:marLeft w:val="0"/>
                                  <w:marRight w:val="0"/>
                                  <w:marTop w:val="0"/>
                                  <w:marBottom w:val="0"/>
                                  <w:divBdr>
                                    <w:top w:val="none" w:sz="0" w:space="0" w:color="auto"/>
                                    <w:left w:val="none" w:sz="0" w:space="0" w:color="auto"/>
                                    <w:bottom w:val="none" w:sz="0" w:space="0" w:color="auto"/>
                                    <w:right w:val="none" w:sz="0" w:space="0" w:color="auto"/>
                                  </w:divBdr>
                                  <w:divsChild>
                                    <w:div w:id="460924044">
                                      <w:marLeft w:val="0"/>
                                      <w:marRight w:val="0"/>
                                      <w:marTop w:val="0"/>
                                      <w:marBottom w:val="0"/>
                                      <w:divBdr>
                                        <w:top w:val="none" w:sz="0" w:space="0" w:color="auto"/>
                                        <w:left w:val="none" w:sz="0" w:space="0" w:color="auto"/>
                                        <w:bottom w:val="none" w:sz="0" w:space="0" w:color="auto"/>
                                        <w:right w:val="none" w:sz="0" w:space="0" w:color="auto"/>
                                      </w:divBdr>
                                      <w:divsChild>
                                        <w:div w:id="69488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0226587">
      <w:bodyDiv w:val="1"/>
      <w:marLeft w:val="0"/>
      <w:marRight w:val="0"/>
      <w:marTop w:val="0"/>
      <w:marBottom w:val="0"/>
      <w:divBdr>
        <w:top w:val="none" w:sz="0" w:space="0" w:color="auto"/>
        <w:left w:val="none" w:sz="0" w:space="0" w:color="auto"/>
        <w:bottom w:val="none" w:sz="0" w:space="0" w:color="auto"/>
        <w:right w:val="none" w:sz="0" w:space="0" w:color="auto"/>
      </w:divBdr>
      <w:divsChild>
        <w:div w:id="703480502">
          <w:marLeft w:val="0"/>
          <w:marRight w:val="0"/>
          <w:marTop w:val="0"/>
          <w:marBottom w:val="0"/>
          <w:divBdr>
            <w:top w:val="none" w:sz="0" w:space="0" w:color="auto"/>
            <w:left w:val="none" w:sz="0" w:space="0" w:color="auto"/>
            <w:bottom w:val="none" w:sz="0" w:space="0" w:color="auto"/>
            <w:right w:val="none" w:sz="0" w:space="0" w:color="auto"/>
          </w:divBdr>
          <w:divsChild>
            <w:div w:id="371854708">
              <w:marLeft w:val="0"/>
              <w:marRight w:val="0"/>
              <w:marTop w:val="0"/>
              <w:marBottom w:val="0"/>
              <w:divBdr>
                <w:top w:val="none" w:sz="0" w:space="0" w:color="auto"/>
                <w:left w:val="none" w:sz="0" w:space="0" w:color="auto"/>
                <w:bottom w:val="none" w:sz="0" w:space="0" w:color="auto"/>
                <w:right w:val="none" w:sz="0" w:space="0" w:color="auto"/>
              </w:divBdr>
              <w:divsChild>
                <w:div w:id="1282877093">
                  <w:marLeft w:val="0"/>
                  <w:marRight w:val="0"/>
                  <w:marTop w:val="0"/>
                  <w:marBottom w:val="0"/>
                  <w:divBdr>
                    <w:top w:val="none" w:sz="0" w:space="0" w:color="auto"/>
                    <w:left w:val="none" w:sz="0" w:space="0" w:color="auto"/>
                    <w:bottom w:val="none" w:sz="0" w:space="0" w:color="auto"/>
                    <w:right w:val="none" w:sz="0" w:space="0" w:color="auto"/>
                  </w:divBdr>
                  <w:divsChild>
                    <w:div w:id="1075054871">
                      <w:marLeft w:val="0"/>
                      <w:marRight w:val="0"/>
                      <w:marTop w:val="0"/>
                      <w:marBottom w:val="0"/>
                      <w:divBdr>
                        <w:top w:val="none" w:sz="0" w:space="0" w:color="auto"/>
                        <w:left w:val="none" w:sz="0" w:space="0" w:color="auto"/>
                        <w:bottom w:val="none" w:sz="0" w:space="0" w:color="auto"/>
                        <w:right w:val="none" w:sz="0" w:space="0" w:color="auto"/>
                      </w:divBdr>
                      <w:divsChild>
                        <w:div w:id="1938632275">
                          <w:marLeft w:val="0"/>
                          <w:marRight w:val="0"/>
                          <w:marTop w:val="0"/>
                          <w:marBottom w:val="0"/>
                          <w:divBdr>
                            <w:top w:val="none" w:sz="0" w:space="0" w:color="auto"/>
                            <w:left w:val="none" w:sz="0" w:space="0" w:color="auto"/>
                            <w:bottom w:val="none" w:sz="0" w:space="0" w:color="auto"/>
                            <w:right w:val="none" w:sz="0" w:space="0" w:color="auto"/>
                          </w:divBdr>
                          <w:divsChild>
                            <w:div w:id="1703089453">
                              <w:marLeft w:val="0"/>
                              <w:marRight w:val="0"/>
                              <w:marTop w:val="0"/>
                              <w:marBottom w:val="0"/>
                              <w:divBdr>
                                <w:top w:val="none" w:sz="0" w:space="0" w:color="auto"/>
                                <w:left w:val="none" w:sz="0" w:space="0" w:color="auto"/>
                                <w:bottom w:val="none" w:sz="0" w:space="0" w:color="auto"/>
                                <w:right w:val="none" w:sz="0" w:space="0" w:color="auto"/>
                              </w:divBdr>
                              <w:divsChild>
                                <w:div w:id="2003468149">
                                  <w:marLeft w:val="0"/>
                                  <w:marRight w:val="0"/>
                                  <w:marTop w:val="0"/>
                                  <w:marBottom w:val="0"/>
                                  <w:divBdr>
                                    <w:top w:val="none" w:sz="0" w:space="0" w:color="auto"/>
                                    <w:left w:val="none" w:sz="0" w:space="0" w:color="auto"/>
                                    <w:bottom w:val="none" w:sz="0" w:space="0" w:color="auto"/>
                                    <w:right w:val="none" w:sz="0" w:space="0" w:color="auto"/>
                                  </w:divBdr>
                                  <w:divsChild>
                                    <w:div w:id="1998531917">
                                      <w:marLeft w:val="0"/>
                                      <w:marRight w:val="0"/>
                                      <w:marTop w:val="0"/>
                                      <w:marBottom w:val="0"/>
                                      <w:divBdr>
                                        <w:top w:val="none" w:sz="0" w:space="0" w:color="auto"/>
                                        <w:left w:val="none" w:sz="0" w:space="0" w:color="auto"/>
                                        <w:bottom w:val="none" w:sz="0" w:space="0" w:color="auto"/>
                                        <w:right w:val="none" w:sz="0" w:space="0" w:color="auto"/>
                                      </w:divBdr>
                                      <w:divsChild>
                                        <w:div w:id="22210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7587545">
      <w:bodyDiv w:val="1"/>
      <w:marLeft w:val="0"/>
      <w:marRight w:val="0"/>
      <w:marTop w:val="0"/>
      <w:marBottom w:val="0"/>
      <w:divBdr>
        <w:top w:val="none" w:sz="0" w:space="0" w:color="auto"/>
        <w:left w:val="none" w:sz="0" w:space="0" w:color="auto"/>
        <w:bottom w:val="none" w:sz="0" w:space="0" w:color="auto"/>
        <w:right w:val="none" w:sz="0" w:space="0" w:color="auto"/>
      </w:divBdr>
      <w:divsChild>
        <w:div w:id="1931741264">
          <w:marLeft w:val="0"/>
          <w:marRight w:val="0"/>
          <w:marTop w:val="0"/>
          <w:marBottom w:val="0"/>
          <w:divBdr>
            <w:top w:val="none" w:sz="0" w:space="0" w:color="auto"/>
            <w:left w:val="none" w:sz="0" w:space="0" w:color="auto"/>
            <w:bottom w:val="none" w:sz="0" w:space="0" w:color="auto"/>
            <w:right w:val="none" w:sz="0" w:space="0" w:color="auto"/>
          </w:divBdr>
          <w:divsChild>
            <w:div w:id="325936178">
              <w:marLeft w:val="0"/>
              <w:marRight w:val="0"/>
              <w:marTop w:val="0"/>
              <w:marBottom w:val="0"/>
              <w:divBdr>
                <w:top w:val="none" w:sz="0" w:space="0" w:color="auto"/>
                <w:left w:val="none" w:sz="0" w:space="0" w:color="auto"/>
                <w:bottom w:val="none" w:sz="0" w:space="0" w:color="auto"/>
                <w:right w:val="none" w:sz="0" w:space="0" w:color="auto"/>
              </w:divBdr>
              <w:divsChild>
                <w:div w:id="1650404752">
                  <w:marLeft w:val="0"/>
                  <w:marRight w:val="0"/>
                  <w:marTop w:val="0"/>
                  <w:marBottom w:val="0"/>
                  <w:divBdr>
                    <w:top w:val="none" w:sz="0" w:space="0" w:color="auto"/>
                    <w:left w:val="none" w:sz="0" w:space="0" w:color="auto"/>
                    <w:bottom w:val="none" w:sz="0" w:space="0" w:color="auto"/>
                    <w:right w:val="none" w:sz="0" w:space="0" w:color="auto"/>
                  </w:divBdr>
                  <w:divsChild>
                    <w:div w:id="372509562">
                      <w:marLeft w:val="0"/>
                      <w:marRight w:val="0"/>
                      <w:marTop w:val="0"/>
                      <w:marBottom w:val="0"/>
                      <w:divBdr>
                        <w:top w:val="none" w:sz="0" w:space="0" w:color="auto"/>
                        <w:left w:val="none" w:sz="0" w:space="0" w:color="auto"/>
                        <w:bottom w:val="none" w:sz="0" w:space="0" w:color="auto"/>
                        <w:right w:val="none" w:sz="0" w:space="0" w:color="auto"/>
                      </w:divBdr>
                      <w:divsChild>
                        <w:div w:id="587420405">
                          <w:marLeft w:val="0"/>
                          <w:marRight w:val="0"/>
                          <w:marTop w:val="0"/>
                          <w:marBottom w:val="0"/>
                          <w:divBdr>
                            <w:top w:val="none" w:sz="0" w:space="0" w:color="auto"/>
                            <w:left w:val="none" w:sz="0" w:space="0" w:color="auto"/>
                            <w:bottom w:val="none" w:sz="0" w:space="0" w:color="auto"/>
                            <w:right w:val="none" w:sz="0" w:space="0" w:color="auto"/>
                          </w:divBdr>
                          <w:divsChild>
                            <w:div w:id="1606184745">
                              <w:marLeft w:val="0"/>
                              <w:marRight w:val="0"/>
                              <w:marTop w:val="0"/>
                              <w:marBottom w:val="0"/>
                              <w:divBdr>
                                <w:top w:val="none" w:sz="0" w:space="0" w:color="auto"/>
                                <w:left w:val="none" w:sz="0" w:space="0" w:color="auto"/>
                                <w:bottom w:val="none" w:sz="0" w:space="0" w:color="auto"/>
                                <w:right w:val="none" w:sz="0" w:space="0" w:color="auto"/>
                              </w:divBdr>
                              <w:divsChild>
                                <w:div w:id="189494062">
                                  <w:marLeft w:val="0"/>
                                  <w:marRight w:val="0"/>
                                  <w:marTop w:val="0"/>
                                  <w:marBottom w:val="0"/>
                                  <w:divBdr>
                                    <w:top w:val="none" w:sz="0" w:space="0" w:color="auto"/>
                                    <w:left w:val="none" w:sz="0" w:space="0" w:color="auto"/>
                                    <w:bottom w:val="none" w:sz="0" w:space="0" w:color="auto"/>
                                    <w:right w:val="none" w:sz="0" w:space="0" w:color="auto"/>
                                  </w:divBdr>
                                  <w:divsChild>
                                    <w:div w:id="666254457">
                                      <w:marLeft w:val="0"/>
                                      <w:marRight w:val="0"/>
                                      <w:marTop w:val="0"/>
                                      <w:marBottom w:val="0"/>
                                      <w:divBdr>
                                        <w:top w:val="none" w:sz="0" w:space="0" w:color="auto"/>
                                        <w:left w:val="none" w:sz="0" w:space="0" w:color="auto"/>
                                        <w:bottom w:val="none" w:sz="0" w:space="0" w:color="auto"/>
                                        <w:right w:val="none" w:sz="0" w:space="0" w:color="auto"/>
                                      </w:divBdr>
                                      <w:divsChild>
                                        <w:div w:id="10973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jo@samaritans.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2C22F-194F-4090-9F3A-936B643FD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5</Pages>
  <Words>1570</Words>
  <Characters>8951</Characters>
  <Application>Microsoft Office Word</Application>
  <DocSecurity>0</DocSecurity>
  <Lines>74</Lines>
  <Paragraphs>20</Paragraphs>
  <ScaleCrop>false</ScaleCrop>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 Sao Lo</dc:creator>
  <cp:keywords/>
  <dc:description/>
  <cp:lastModifiedBy>Man Sao Lo</cp:lastModifiedBy>
  <cp:revision>52</cp:revision>
  <dcterms:created xsi:type="dcterms:W3CDTF">2026-04-29T09:46:00Z</dcterms:created>
  <dcterms:modified xsi:type="dcterms:W3CDTF">2026-06-17T14:37:00Z</dcterms:modified>
</cp:coreProperties>
</file>