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D2821F" w14:textId="7E15D4D3" w:rsidR="00746C82" w:rsidRPr="00746C82" w:rsidRDefault="00746C82" w:rsidP="00746C82">
      <w:p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en-GB"/>
          <w14:ligatures w14:val="none"/>
        </w:rPr>
      </w:pPr>
      <w:r w:rsidRPr="00746C82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en-GB"/>
          <w14:ligatures w14:val="none"/>
        </w:rPr>
        <w:t>Readme File</w:t>
      </w:r>
      <w:r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en-GB"/>
          <w14:ligatures w14:val="none"/>
        </w:rPr>
        <w:t xml:space="preserve">: </w:t>
      </w:r>
      <w:r w:rsidR="00014296" w:rsidRPr="00014296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en-GB"/>
          <w14:ligatures w14:val="none"/>
        </w:rPr>
        <w:t>Right size, right place: scale-dependency of managed realignment to mitigate flood hazards in urban estuaries</w:t>
      </w:r>
    </w:p>
    <w:p w14:paraId="63D6CF0E" w14:textId="77777777" w:rsidR="00746C82" w:rsidRPr="00746C82" w:rsidRDefault="00746C82" w:rsidP="00746C82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</w:pPr>
      <w:r w:rsidRPr="00746C8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Overview</w:t>
      </w:r>
    </w:p>
    <w:p w14:paraId="42D2263A" w14:textId="22A84EEE" w:rsidR="00746C82" w:rsidRPr="00746C82" w:rsidRDefault="00746C82" w:rsidP="00746C8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 w:rsidRPr="00746C82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 xml:space="preserve">This repository contains datasets related to flood water elevation and managed realignments in the Clyde estuary, produced using the TUFLOW flood numerical model. The data is organized into </w:t>
      </w:r>
      <w:r w:rsidR="009A4164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six</w:t>
      </w:r>
      <w:r w:rsidRPr="00746C82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 xml:space="preserve"> main folders: </w:t>
      </w:r>
      <w:proofErr w:type="spellStart"/>
      <w:r w:rsidRPr="00746C82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Flood_extent</w:t>
      </w:r>
      <w:proofErr w:type="spellEnd"/>
      <w:r w:rsidRPr="00746C82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 xml:space="preserve">, </w:t>
      </w:r>
      <w:proofErr w:type="spellStart"/>
      <w:r w:rsidRPr="00746C82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Intervention_extent</w:t>
      </w:r>
      <w:proofErr w:type="spellEnd"/>
      <w:r w:rsidRPr="00746C82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 xml:space="preserve">, </w:t>
      </w:r>
      <w:proofErr w:type="spellStart"/>
      <w:r w:rsidRPr="00746C82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Longitudinal_extent</w:t>
      </w:r>
      <w:proofErr w:type="spellEnd"/>
      <w:r w:rsidRPr="00746C82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 xml:space="preserve">, </w:t>
      </w:r>
      <w:proofErr w:type="spellStart"/>
      <w:r w:rsidRPr="00746C82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MHWS_extent</w:t>
      </w:r>
      <w:proofErr w:type="spellEnd"/>
      <w:r w:rsidR="009A416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, </w:t>
      </w:r>
      <w:proofErr w:type="spellStart"/>
      <w:r w:rsidR="009A416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Tidal_prism</w:t>
      </w:r>
      <w:proofErr w:type="spellEnd"/>
      <w:r w:rsidR="009A4164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 xml:space="preserve"> </w:t>
      </w:r>
      <w:r w:rsidR="00921B40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and</w:t>
      </w:r>
      <w:r w:rsidR="009A4164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="009A416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R_Code</w:t>
      </w:r>
      <w:proofErr w:type="spellEnd"/>
      <w:r w:rsidRPr="00746C82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. These datasets include raster files, shapefiles,</w:t>
      </w:r>
      <w:r w:rsidR="009A4164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 xml:space="preserve"> R codes</w:t>
      </w:r>
      <w:r w:rsidRPr="00746C82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 xml:space="preserve"> and tabulated data that can be used in Geographic Information Systems (GIS) software such as ArcGIS Pro or QGIS, as well as Microsoft Excel.</w:t>
      </w:r>
    </w:p>
    <w:p w14:paraId="13114641" w14:textId="77777777" w:rsidR="00746C82" w:rsidRPr="00746C82" w:rsidRDefault="00746C82" w:rsidP="00746C82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</w:pPr>
      <w:r w:rsidRPr="00746C8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Folder Structure</w:t>
      </w:r>
    </w:p>
    <w:p w14:paraId="18C0F485" w14:textId="77777777" w:rsidR="00746C82" w:rsidRPr="00746C82" w:rsidRDefault="00746C82" w:rsidP="00746C82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</w:pPr>
      <w:r w:rsidRPr="00746C8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 xml:space="preserve">1. </w:t>
      </w:r>
      <w:proofErr w:type="spellStart"/>
      <w:r w:rsidRPr="00746C8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Flood_extent</w:t>
      </w:r>
      <w:proofErr w:type="spellEnd"/>
    </w:p>
    <w:p w14:paraId="3D71620A" w14:textId="77777777" w:rsidR="00746C82" w:rsidRPr="00746C82" w:rsidRDefault="00746C82" w:rsidP="00746C8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 w:rsidRPr="00746C8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Description</w:t>
      </w:r>
      <w:r w:rsidRPr="00746C82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: Contains raster files representing the flood water elevation extent across the Clyde estuary.</w:t>
      </w:r>
    </w:p>
    <w:p w14:paraId="41CAFDAA" w14:textId="6824A2A6" w:rsidR="00746C82" w:rsidRPr="00746C82" w:rsidRDefault="00746C82" w:rsidP="00746C8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 w:rsidRPr="00746C8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File Format</w:t>
      </w:r>
      <w:r w:rsidRPr="00746C82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 xml:space="preserve">: </w:t>
      </w:r>
      <w:r w:rsidRPr="00746C82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.</w:t>
      </w:r>
      <w:proofErr w:type="spellStart"/>
      <w:r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asc</w:t>
      </w:r>
      <w:proofErr w:type="spellEnd"/>
      <w:r w:rsidR="003A2A7A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</w:t>
      </w:r>
      <w:r w:rsidR="003A2A7A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 xml:space="preserve">and </w:t>
      </w:r>
      <w:r w:rsidR="003A2A7A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.</w:t>
      </w:r>
      <w:proofErr w:type="spellStart"/>
      <w:r w:rsidR="003A2A7A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tif</w:t>
      </w:r>
      <w:proofErr w:type="spellEnd"/>
    </w:p>
    <w:p w14:paraId="2372290B" w14:textId="0448AE38" w:rsidR="00746C82" w:rsidRPr="00746C82" w:rsidRDefault="00746C82" w:rsidP="00746C8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 w:rsidRPr="00746C8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Usage</w:t>
      </w:r>
      <w:r w:rsidRPr="00746C82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: Use GIS software to visuali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s</w:t>
      </w:r>
      <w:r w:rsidRPr="00746C82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e and analy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s</w:t>
      </w:r>
      <w:r w:rsidRPr="00746C82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e flood extent data in the estuary.</w:t>
      </w:r>
    </w:p>
    <w:p w14:paraId="6D9D4D01" w14:textId="77777777" w:rsidR="00746C82" w:rsidRPr="00746C82" w:rsidRDefault="00746C82" w:rsidP="00746C82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</w:pPr>
      <w:r w:rsidRPr="00746C8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 xml:space="preserve">2. </w:t>
      </w:r>
      <w:proofErr w:type="spellStart"/>
      <w:r w:rsidRPr="00746C8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Longitudinal_extent</w:t>
      </w:r>
      <w:proofErr w:type="spellEnd"/>
    </w:p>
    <w:p w14:paraId="46A0208A" w14:textId="77777777" w:rsidR="00746C82" w:rsidRPr="00746C82" w:rsidRDefault="00746C82" w:rsidP="00746C82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 w:rsidRPr="00746C8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Description</w:t>
      </w:r>
      <w:r w:rsidRPr="00746C82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: Provides longitudinal cross-section data of the flood water elevation along the Clyde estuary. This data is produced from the TUFLOW flood numerical model.</w:t>
      </w:r>
    </w:p>
    <w:p w14:paraId="080D2DAC" w14:textId="6CAC0D1A" w:rsidR="00746C82" w:rsidRPr="00746C82" w:rsidRDefault="00746C82" w:rsidP="00746C82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 w:rsidRPr="00746C8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File Format</w:t>
      </w:r>
      <w:r w:rsidRPr="00746C82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 xml:space="preserve">: </w:t>
      </w:r>
      <w:r w:rsidRPr="00746C82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.csv</w:t>
      </w:r>
      <w:r w:rsidRPr="00746C82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 xml:space="preserve"> (Tabulated data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)</w:t>
      </w:r>
    </w:p>
    <w:p w14:paraId="7C9DC34C" w14:textId="1F7F985B" w:rsidR="00746C82" w:rsidRPr="00746C82" w:rsidRDefault="00746C82" w:rsidP="00746C82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 w:rsidRPr="00746C8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Usage</w:t>
      </w:r>
      <w:r w:rsidRPr="00746C82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 xml:space="preserve">: The </w:t>
      </w:r>
      <w:r w:rsidRPr="00746C82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.csv</w:t>
      </w:r>
      <w:r w:rsidRPr="00746C82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 xml:space="preserve"> files can be opened in Microsoft Excel for detailed analysis.</w:t>
      </w:r>
    </w:p>
    <w:p w14:paraId="4B5A3411" w14:textId="77777777" w:rsidR="00746C82" w:rsidRPr="00746C82" w:rsidRDefault="00746C82" w:rsidP="00746C82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</w:pPr>
      <w:r w:rsidRPr="00746C8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 xml:space="preserve">3. </w:t>
      </w:r>
      <w:proofErr w:type="spellStart"/>
      <w:r w:rsidRPr="00746C8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Intervention_extent</w:t>
      </w:r>
      <w:proofErr w:type="spellEnd"/>
    </w:p>
    <w:p w14:paraId="5E8C5AF2" w14:textId="77777777" w:rsidR="00746C82" w:rsidRPr="00746C82" w:rsidRDefault="00746C82" w:rsidP="00746C82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 w:rsidRPr="00746C8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Description</w:t>
      </w:r>
      <w:r w:rsidRPr="00746C82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: Contains shapefiles representing areas designated for managed realignments in the TUFLOW model. These areas are used to simulate interventions in flood management strategies.</w:t>
      </w:r>
    </w:p>
    <w:p w14:paraId="4989EFE6" w14:textId="77777777" w:rsidR="00746C82" w:rsidRPr="00746C82" w:rsidRDefault="00746C82" w:rsidP="00746C82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 w:rsidRPr="00746C8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File Format</w:t>
      </w:r>
      <w:r w:rsidRPr="00746C82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 xml:space="preserve">: </w:t>
      </w:r>
      <w:r w:rsidRPr="00746C82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.</w:t>
      </w:r>
      <w:proofErr w:type="spellStart"/>
      <w:r w:rsidRPr="00746C82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shp</w:t>
      </w:r>
      <w:proofErr w:type="spellEnd"/>
      <w:r w:rsidRPr="00746C82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 xml:space="preserve"> (Shapefiles)</w:t>
      </w:r>
    </w:p>
    <w:p w14:paraId="4BC5194E" w14:textId="35EACC44" w:rsidR="00746C82" w:rsidRPr="00746C82" w:rsidRDefault="00746C82" w:rsidP="00746C82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 w:rsidRPr="00746C8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Usage</w:t>
      </w:r>
      <w:r w:rsidRPr="00746C82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: Use GIS software to visuali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s</w:t>
      </w:r>
      <w:r w:rsidRPr="00746C82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e intervention areas and assess their impact on flood extents.</w:t>
      </w:r>
    </w:p>
    <w:p w14:paraId="63689B80" w14:textId="77777777" w:rsidR="00746C82" w:rsidRPr="00746C82" w:rsidRDefault="00746C82" w:rsidP="00746C82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</w:pPr>
      <w:r w:rsidRPr="00746C8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 xml:space="preserve">4. </w:t>
      </w:r>
      <w:proofErr w:type="spellStart"/>
      <w:r w:rsidRPr="00746C8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MHWS_extent</w:t>
      </w:r>
      <w:proofErr w:type="spellEnd"/>
    </w:p>
    <w:p w14:paraId="3F22795B" w14:textId="77777777" w:rsidR="00746C82" w:rsidRPr="00746C82" w:rsidRDefault="00746C82" w:rsidP="00746C82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 w:rsidRPr="00746C8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Description</w:t>
      </w:r>
      <w:r w:rsidRPr="00746C82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: Contains shapefiles of the mean high-water spring (MHWS) extent in the Clyde estuary.</w:t>
      </w:r>
    </w:p>
    <w:p w14:paraId="28967B91" w14:textId="77777777" w:rsidR="00746C82" w:rsidRPr="00746C82" w:rsidRDefault="00746C82" w:rsidP="00746C82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 w:rsidRPr="00746C8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File Format</w:t>
      </w:r>
      <w:r w:rsidRPr="00746C82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 xml:space="preserve">: </w:t>
      </w:r>
      <w:r w:rsidRPr="00746C82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.</w:t>
      </w:r>
      <w:proofErr w:type="spellStart"/>
      <w:r w:rsidRPr="00746C82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shp</w:t>
      </w:r>
      <w:proofErr w:type="spellEnd"/>
      <w:r w:rsidRPr="00746C82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 xml:space="preserve"> (Shapefiles)</w:t>
      </w:r>
    </w:p>
    <w:p w14:paraId="300F258B" w14:textId="3EA5032C" w:rsidR="00746C82" w:rsidRDefault="00746C82" w:rsidP="00746C82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 w:rsidRPr="00746C8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Usage</w:t>
      </w:r>
      <w:r w:rsidRPr="00746C82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: Use GIS software to visuali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s</w:t>
      </w:r>
      <w:r w:rsidRPr="00746C82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e the extent of mean high-water spring tides in the estuary.</w:t>
      </w:r>
    </w:p>
    <w:p w14:paraId="5EC757F5" w14:textId="0BB6DB12" w:rsidR="00921B40" w:rsidRDefault="00921B40" w:rsidP="00921B4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Tidal_prism</w:t>
      </w:r>
      <w:proofErr w:type="spellEnd"/>
    </w:p>
    <w:p w14:paraId="5112E03A" w14:textId="568C44A0" w:rsidR="00921B40" w:rsidRPr="00A66AB1" w:rsidRDefault="00921B40" w:rsidP="00921B40">
      <w:pPr>
        <w:pStyle w:val="ListParagraph"/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 xml:space="preserve">Description: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 xml:space="preserve">Contains results from </w:t>
      </w:r>
      <w:r w:rsidR="00622787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G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 xml:space="preserve">eomorphic </w:t>
      </w:r>
      <w:r w:rsidR="00622787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C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 xml:space="preserve">hange </w:t>
      </w:r>
      <w:r w:rsidR="00622787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D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etection</w:t>
      </w:r>
      <w:r w:rsidR="00A66AB1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 xml:space="preserve"> (GCD)</w:t>
      </w:r>
      <w:r w:rsidR="00622787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 xml:space="preserve"> 7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 xml:space="preserve"> </w:t>
      </w:r>
      <w:r w:rsidR="00622787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 xml:space="preserve">standalone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 xml:space="preserve">software </w:t>
      </w:r>
      <w:r w:rsidR="00622787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 xml:space="preserve">available </w:t>
      </w:r>
      <w:r w:rsidR="00A66AB1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 xml:space="preserve">for Windows </w:t>
      </w:r>
      <w:r w:rsidR="00622787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 xml:space="preserve">at: </w:t>
      </w:r>
      <w:hyperlink r:id="rId5" w:history="1">
        <w:r w:rsidR="00A66AB1" w:rsidRPr="00414E73">
          <w:rPr>
            <w:rStyle w:val="Hyperlink"/>
            <w:rFonts w:ascii="Times New Roman" w:eastAsia="Times New Roman" w:hAnsi="Times New Roman" w:cs="Times New Roman"/>
            <w:kern w:val="0"/>
            <w:sz w:val="20"/>
            <w:szCs w:val="20"/>
            <w:lang w:eastAsia="en-GB"/>
            <w14:ligatures w14:val="none"/>
          </w:rPr>
          <w:t>https://gcd.riverscapes.net/Download/</w:t>
        </w:r>
      </w:hyperlink>
      <w:r w:rsidR="00E3503D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 xml:space="preserve"> to calculate the tidal prism (i.e. water volume differences between high tide and low tide for each scenario simulated in this study).</w:t>
      </w:r>
      <w:r w:rsidR="00935CA5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 xml:space="preserve"> Each folder name represents the name of the scenario.</w:t>
      </w:r>
    </w:p>
    <w:p w14:paraId="0BE592E9" w14:textId="6B3C1860" w:rsidR="00A66AB1" w:rsidRPr="00A66AB1" w:rsidRDefault="00A66AB1" w:rsidP="00921B40">
      <w:pPr>
        <w:pStyle w:val="ListParagraph"/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File Format</w:t>
      </w:r>
      <w:proofErr w:type="gramStart"/>
      <w:r w:rsidRPr="00A66AB1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.</w:t>
      </w:r>
      <w:proofErr w:type="spellStart"/>
      <w:r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gc</w:t>
      </w:r>
      <w:r w:rsidR="00935CA5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d</w:t>
      </w:r>
      <w:proofErr w:type="spellEnd"/>
      <w:proofErr w:type="gramEnd"/>
      <w:r w:rsidR="00935CA5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 xml:space="preserve">, .csv, .xml and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.</w:t>
      </w:r>
      <w:proofErr w:type="spellStart"/>
      <w:r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tif</w:t>
      </w:r>
      <w:proofErr w:type="spellEnd"/>
      <w:r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 xml:space="preserve"> that can be opened using the GCD 7 standalone software</w:t>
      </w:r>
    </w:p>
    <w:p w14:paraId="3F817E43" w14:textId="3B45857B" w:rsidR="00A66AB1" w:rsidRPr="00914C83" w:rsidRDefault="00E3503D" w:rsidP="00921B40">
      <w:pPr>
        <w:pStyle w:val="ListParagraph"/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Usage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 xml:space="preserve">: </w:t>
      </w:r>
      <w:r w:rsidR="00935CA5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Use GCD 7 standalone software to open the files available in this folder.</w:t>
      </w:r>
    </w:p>
    <w:p w14:paraId="2B78FDE0" w14:textId="1C51B708" w:rsidR="00914C83" w:rsidRDefault="00914C83" w:rsidP="00914C8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R_Code</w:t>
      </w:r>
      <w:proofErr w:type="spellEnd"/>
    </w:p>
    <w:p w14:paraId="1928176C" w14:textId="74A3E43C" w:rsidR="00914C83" w:rsidRPr="00914C83" w:rsidRDefault="00914C83" w:rsidP="00914C83">
      <w:pPr>
        <w:pStyle w:val="ListParagraph"/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Description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: The folder contains R code to analyse and produce figures for the paper</w:t>
      </w:r>
    </w:p>
    <w:p w14:paraId="6513A381" w14:textId="69A4A130" w:rsidR="00914C83" w:rsidRPr="00B71710" w:rsidRDefault="00914C83" w:rsidP="00914C83">
      <w:pPr>
        <w:pStyle w:val="ListParagraph"/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File format</w:t>
      </w:r>
      <w:proofErr w:type="gramStart"/>
      <w:r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: .R</w:t>
      </w:r>
      <w:proofErr w:type="gramEnd"/>
      <w:r w:rsidR="00700EC3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 xml:space="preserve"> that can be opened using RStudio software available to download at </w:t>
      </w:r>
      <w:hyperlink r:id="rId6" w:history="1">
        <w:r w:rsidR="00B71710" w:rsidRPr="00414E73">
          <w:rPr>
            <w:rStyle w:val="Hyperlink"/>
            <w:rFonts w:ascii="Times New Roman" w:eastAsia="Times New Roman" w:hAnsi="Times New Roman" w:cs="Times New Roman"/>
            <w:kern w:val="0"/>
            <w:sz w:val="20"/>
            <w:szCs w:val="20"/>
            <w:lang w:eastAsia="en-GB"/>
            <w14:ligatures w14:val="none"/>
          </w:rPr>
          <w:t>https://cran.rstudio.com/</w:t>
        </w:r>
      </w:hyperlink>
    </w:p>
    <w:p w14:paraId="036D057C" w14:textId="79D154A6" w:rsidR="00B71710" w:rsidRPr="00914C83" w:rsidRDefault="00B71710" w:rsidP="00914C83">
      <w:pPr>
        <w:pStyle w:val="ListParagraph"/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Usage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: Use the R Studio to open the files and analyse and produce the same figures used in the paper.</w:t>
      </w:r>
    </w:p>
    <w:p w14:paraId="5020245B" w14:textId="77777777" w:rsidR="00746C82" w:rsidRPr="00746C82" w:rsidRDefault="00746C82" w:rsidP="00746C82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</w:pPr>
      <w:r w:rsidRPr="00746C8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lastRenderedPageBreak/>
        <w:t>Software Requirements</w:t>
      </w:r>
    </w:p>
    <w:p w14:paraId="7C1F8F3F" w14:textId="2544E0BB" w:rsidR="00746C82" w:rsidRPr="00746C82" w:rsidRDefault="00746C82" w:rsidP="00746C82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 w:rsidRPr="00746C8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GIS Software</w:t>
      </w:r>
      <w:r w:rsidRPr="00746C82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: ArcGIS Pro, QGIS, or any other standard GIS software capable of opening raster files (.</w:t>
      </w:r>
      <w:proofErr w:type="spellStart"/>
      <w:r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asc</w:t>
      </w:r>
      <w:proofErr w:type="spellEnd"/>
      <w:r w:rsidRPr="00746C82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) and shapefiles (.</w:t>
      </w:r>
      <w:proofErr w:type="spellStart"/>
      <w:r w:rsidRPr="00746C82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shp</w:t>
      </w:r>
      <w:proofErr w:type="spellEnd"/>
      <w:r w:rsidRPr="00746C82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).</w:t>
      </w:r>
    </w:p>
    <w:p w14:paraId="61C75C12" w14:textId="77777777" w:rsidR="00746C82" w:rsidRPr="00746C82" w:rsidRDefault="00746C82" w:rsidP="00746C82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 w:rsidRPr="00746C8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Spreadsheet Software</w:t>
      </w:r>
      <w:r w:rsidRPr="00746C82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 xml:space="preserve">: Microsoft Excel or any other software capable of opening </w:t>
      </w:r>
      <w:r w:rsidRPr="00746C82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.csv</w:t>
      </w:r>
      <w:r w:rsidRPr="00746C82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 xml:space="preserve"> files.</w:t>
      </w:r>
    </w:p>
    <w:p w14:paraId="382405DE" w14:textId="77777777" w:rsidR="00746C82" w:rsidRPr="00746C82" w:rsidRDefault="00746C82" w:rsidP="00746C82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</w:pPr>
      <w:r w:rsidRPr="00746C8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Data Usage</w:t>
      </w:r>
    </w:p>
    <w:p w14:paraId="5901DBA1" w14:textId="43330766" w:rsidR="00746C82" w:rsidRPr="00746C82" w:rsidRDefault="00746C82" w:rsidP="00746C82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proofErr w:type="spellStart"/>
      <w:r w:rsidRPr="00746C8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Flood_extent</w:t>
      </w:r>
      <w:proofErr w:type="spellEnd"/>
      <w:r w:rsidRPr="00746C82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: Open the raster files in your GIS software to analy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s</w:t>
      </w:r>
      <w:r w:rsidRPr="00746C82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e flood water elevations across the Clyde estuary.</w:t>
      </w:r>
    </w:p>
    <w:p w14:paraId="6C588B4E" w14:textId="24A33D04" w:rsidR="00746C82" w:rsidRPr="00746C82" w:rsidRDefault="00746C82" w:rsidP="00746C82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proofErr w:type="spellStart"/>
      <w:r w:rsidRPr="00746C8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Longitudinal_extent</w:t>
      </w:r>
      <w:proofErr w:type="spellEnd"/>
      <w:r w:rsidRPr="00746C82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 xml:space="preserve"> </w:t>
      </w:r>
      <w:r w:rsidRPr="00746C82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 xml:space="preserve">Use </w:t>
      </w:r>
      <w:r w:rsidRPr="00746C82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.csv</w:t>
      </w:r>
      <w:r w:rsidRPr="00746C82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 xml:space="preserve"> files for numerical analysis of flood water elevation data.</w:t>
      </w:r>
    </w:p>
    <w:p w14:paraId="1BE52DF8" w14:textId="359A84F3" w:rsidR="00746C82" w:rsidRPr="00746C82" w:rsidRDefault="00746C82" w:rsidP="00746C82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proofErr w:type="spellStart"/>
      <w:r w:rsidRPr="00746C8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Intervention_extent</w:t>
      </w:r>
      <w:proofErr w:type="spellEnd"/>
      <w:r w:rsidRPr="00746C82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: Visuali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s</w:t>
      </w:r>
      <w:r w:rsidRPr="00746C82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e managed realignment areas in GIS software to evaluate flood management strategies.</w:t>
      </w:r>
    </w:p>
    <w:p w14:paraId="422135AC" w14:textId="189CB85E" w:rsidR="00746C82" w:rsidRDefault="00746C82" w:rsidP="00746C82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proofErr w:type="spellStart"/>
      <w:r w:rsidRPr="00746C8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MHWS_extent</w:t>
      </w:r>
      <w:proofErr w:type="spellEnd"/>
      <w:r w:rsidRPr="00746C82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: Use the shapefiles in GIS software to identify and analy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s</w:t>
      </w:r>
      <w:r w:rsidRPr="00746C82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e the extent of mean high-water spring tides.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 xml:space="preserve"> This is used to crop the flood extent raster files when compared to </w:t>
      </w:r>
      <w:proofErr w:type="spellStart"/>
      <w:r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basecase</w:t>
      </w:r>
      <w:proofErr w:type="spellEnd"/>
      <w:r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 xml:space="preserve"> scenario.</w:t>
      </w:r>
    </w:p>
    <w:p w14:paraId="06214FE6" w14:textId="2182D602" w:rsidR="00D75C11" w:rsidRDefault="00D75C11" w:rsidP="00746C82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Tidal_prism</w:t>
      </w:r>
      <w:proofErr w:type="spellEnd"/>
      <w:r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 xml:space="preserve">: Tidal prism calculation </w:t>
      </w:r>
      <w:r w:rsidR="00C06401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using the GCD 7 standalone software. Users must download the software (freely available) to open the dataset presented in this folder.</w:t>
      </w:r>
    </w:p>
    <w:p w14:paraId="76DA589B" w14:textId="4D360154" w:rsidR="00693CB4" w:rsidRPr="00746C82" w:rsidRDefault="00693CB4" w:rsidP="00746C82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R_Code</w:t>
      </w:r>
      <w:proofErr w:type="spellEnd"/>
      <w:r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 xml:space="preserve">: open </w:t>
      </w:r>
      <w:proofErr w:type="gramStart"/>
      <w:r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the .R</w:t>
      </w:r>
      <w:proofErr w:type="gramEnd"/>
      <w:r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 xml:space="preserve"> files in RStudio after installing the software. Data can be analysed using the software. Figure 2-4  in the paper were produced using RStudio.</w:t>
      </w:r>
    </w:p>
    <w:p w14:paraId="3CBE3E3B" w14:textId="77777777" w:rsidR="000E3DAF" w:rsidRPr="00746C82" w:rsidRDefault="000E3DAF" w:rsidP="00746C82">
      <w:pPr>
        <w:jc w:val="both"/>
        <w:rPr>
          <w:sz w:val="20"/>
          <w:szCs w:val="20"/>
        </w:rPr>
      </w:pPr>
    </w:p>
    <w:sectPr w:rsidR="000E3DAF" w:rsidRPr="00746C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A02F1D"/>
    <w:multiLevelType w:val="multilevel"/>
    <w:tmpl w:val="5E9C0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9A7DCB"/>
    <w:multiLevelType w:val="hybridMultilevel"/>
    <w:tmpl w:val="59A8E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265D0"/>
    <w:multiLevelType w:val="multilevel"/>
    <w:tmpl w:val="6A62A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CF1BB9"/>
    <w:multiLevelType w:val="multilevel"/>
    <w:tmpl w:val="66D8E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DE6B8F"/>
    <w:multiLevelType w:val="multilevel"/>
    <w:tmpl w:val="13786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C70A42"/>
    <w:multiLevelType w:val="hybridMultilevel"/>
    <w:tmpl w:val="508A4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065AC"/>
    <w:multiLevelType w:val="multilevel"/>
    <w:tmpl w:val="8E1C3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893F4F"/>
    <w:multiLevelType w:val="multilevel"/>
    <w:tmpl w:val="05C0C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9711778">
    <w:abstractNumId w:val="6"/>
  </w:num>
  <w:num w:numId="2" w16cid:durableId="788813256">
    <w:abstractNumId w:val="2"/>
  </w:num>
  <w:num w:numId="3" w16cid:durableId="1575895731">
    <w:abstractNumId w:val="3"/>
  </w:num>
  <w:num w:numId="4" w16cid:durableId="343096976">
    <w:abstractNumId w:val="0"/>
  </w:num>
  <w:num w:numId="5" w16cid:durableId="1050113823">
    <w:abstractNumId w:val="7"/>
  </w:num>
  <w:num w:numId="6" w16cid:durableId="435951529">
    <w:abstractNumId w:val="4"/>
  </w:num>
  <w:num w:numId="7" w16cid:durableId="1500195199">
    <w:abstractNumId w:val="1"/>
  </w:num>
  <w:num w:numId="8" w16cid:durableId="2176654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82"/>
    <w:rsid w:val="0001049F"/>
    <w:rsid w:val="00014296"/>
    <w:rsid w:val="00026F84"/>
    <w:rsid w:val="00031D45"/>
    <w:rsid w:val="000423F3"/>
    <w:rsid w:val="00054B38"/>
    <w:rsid w:val="000566DC"/>
    <w:rsid w:val="00061A50"/>
    <w:rsid w:val="000740C8"/>
    <w:rsid w:val="000741C7"/>
    <w:rsid w:val="00074C92"/>
    <w:rsid w:val="00076889"/>
    <w:rsid w:val="00076A58"/>
    <w:rsid w:val="00083F80"/>
    <w:rsid w:val="000855F0"/>
    <w:rsid w:val="000C4612"/>
    <w:rsid w:val="000D1BCC"/>
    <w:rsid w:val="000E3D2C"/>
    <w:rsid w:val="000E3DAF"/>
    <w:rsid w:val="000E5A48"/>
    <w:rsid w:val="000E770E"/>
    <w:rsid w:val="000F5947"/>
    <w:rsid w:val="001002A0"/>
    <w:rsid w:val="00104F0A"/>
    <w:rsid w:val="00112614"/>
    <w:rsid w:val="0011510A"/>
    <w:rsid w:val="0012209B"/>
    <w:rsid w:val="0012439A"/>
    <w:rsid w:val="0013220F"/>
    <w:rsid w:val="0013594D"/>
    <w:rsid w:val="001407AD"/>
    <w:rsid w:val="0014502F"/>
    <w:rsid w:val="00147CA4"/>
    <w:rsid w:val="00152B62"/>
    <w:rsid w:val="00153222"/>
    <w:rsid w:val="00153450"/>
    <w:rsid w:val="00163FAD"/>
    <w:rsid w:val="00167CC7"/>
    <w:rsid w:val="00172E53"/>
    <w:rsid w:val="00173993"/>
    <w:rsid w:val="0017542C"/>
    <w:rsid w:val="001760FE"/>
    <w:rsid w:val="00176C41"/>
    <w:rsid w:val="0018023D"/>
    <w:rsid w:val="00180945"/>
    <w:rsid w:val="00182B90"/>
    <w:rsid w:val="00184EFC"/>
    <w:rsid w:val="001853DD"/>
    <w:rsid w:val="00190FC8"/>
    <w:rsid w:val="00191AB0"/>
    <w:rsid w:val="00193168"/>
    <w:rsid w:val="00194843"/>
    <w:rsid w:val="0019504B"/>
    <w:rsid w:val="001A17A3"/>
    <w:rsid w:val="001A43DD"/>
    <w:rsid w:val="001A4DA4"/>
    <w:rsid w:val="001B0D1D"/>
    <w:rsid w:val="001C0559"/>
    <w:rsid w:val="001C08A4"/>
    <w:rsid w:val="001C4589"/>
    <w:rsid w:val="001C7409"/>
    <w:rsid w:val="001C7C6E"/>
    <w:rsid w:val="001D47B7"/>
    <w:rsid w:val="001E0378"/>
    <w:rsid w:val="001E30A3"/>
    <w:rsid w:val="002021DF"/>
    <w:rsid w:val="00204C5A"/>
    <w:rsid w:val="00217080"/>
    <w:rsid w:val="00220E5F"/>
    <w:rsid w:val="0023131D"/>
    <w:rsid w:val="002346E8"/>
    <w:rsid w:val="00244BBC"/>
    <w:rsid w:val="00273CD5"/>
    <w:rsid w:val="00273E83"/>
    <w:rsid w:val="002774C7"/>
    <w:rsid w:val="00285B14"/>
    <w:rsid w:val="00296AC0"/>
    <w:rsid w:val="002B45E0"/>
    <w:rsid w:val="002B64A2"/>
    <w:rsid w:val="002C063B"/>
    <w:rsid w:val="002C3F57"/>
    <w:rsid w:val="002C647D"/>
    <w:rsid w:val="002D2DED"/>
    <w:rsid w:val="002D5C63"/>
    <w:rsid w:val="002D6831"/>
    <w:rsid w:val="002E3B0C"/>
    <w:rsid w:val="002E514B"/>
    <w:rsid w:val="002F756A"/>
    <w:rsid w:val="00302708"/>
    <w:rsid w:val="0030469D"/>
    <w:rsid w:val="00305E0F"/>
    <w:rsid w:val="00306397"/>
    <w:rsid w:val="00307E0D"/>
    <w:rsid w:val="00323506"/>
    <w:rsid w:val="00330336"/>
    <w:rsid w:val="0033297A"/>
    <w:rsid w:val="003369F1"/>
    <w:rsid w:val="00371049"/>
    <w:rsid w:val="0037663F"/>
    <w:rsid w:val="00383C29"/>
    <w:rsid w:val="00384334"/>
    <w:rsid w:val="00384AFA"/>
    <w:rsid w:val="00392DE9"/>
    <w:rsid w:val="003930F0"/>
    <w:rsid w:val="003A1DFE"/>
    <w:rsid w:val="003A2A7A"/>
    <w:rsid w:val="003B5282"/>
    <w:rsid w:val="003C6125"/>
    <w:rsid w:val="003E1239"/>
    <w:rsid w:val="003E299C"/>
    <w:rsid w:val="003E5333"/>
    <w:rsid w:val="0040401E"/>
    <w:rsid w:val="00411DFE"/>
    <w:rsid w:val="004153B6"/>
    <w:rsid w:val="00424E4B"/>
    <w:rsid w:val="00430BCE"/>
    <w:rsid w:val="00441CBF"/>
    <w:rsid w:val="00441DD0"/>
    <w:rsid w:val="0044545D"/>
    <w:rsid w:val="004472D4"/>
    <w:rsid w:val="0045253D"/>
    <w:rsid w:val="00453DD6"/>
    <w:rsid w:val="004728FA"/>
    <w:rsid w:val="00476A2A"/>
    <w:rsid w:val="004837FF"/>
    <w:rsid w:val="00485B02"/>
    <w:rsid w:val="00490207"/>
    <w:rsid w:val="004B0BDC"/>
    <w:rsid w:val="004C0C67"/>
    <w:rsid w:val="004C3179"/>
    <w:rsid w:val="004C39CA"/>
    <w:rsid w:val="004D7959"/>
    <w:rsid w:val="004E0A79"/>
    <w:rsid w:val="004E13ED"/>
    <w:rsid w:val="004E1491"/>
    <w:rsid w:val="004E1CA8"/>
    <w:rsid w:val="004E3121"/>
    <w:rsid w:val="004F1B19"/>
    <w:rsid w:val="00513534"/>
    <w:rsid w:val="005169F6"/>
    <w:rsid w:val="00521E0E"/>
    <w:rsid w:val="00526AA4"/>
    <w:rsid w:val="00537799"/>
    <w:rsid w:val="00541ADC"/>
    <w:rsid w:val="005434E8"/>
    <w:rsid w:val="00547755"/>
    <w:rsid w:val="005527F3"/>
    <w:rsid w:val="00563D0E"/>
    <w:rsid w:val="00575A4D"/>
    <w:rsid w:val="005922A1"/>
    <w:rsid w:val="005944C0"/>
    <w:rsid w:val="00597779"/>
    <w:rsid w:val="005A134B"/>
    <w:rsid w:val="005A5A75"/>
    <w:rsid w:val="005A7DD8"/>
    <w:rsid w:val="005B1A35"/>
    <w:rsid w:val="005C2F25"/>
    <w:rsid w:val="005C6D17"/>
    <w:rsid w:val="005E281C"/>
    <w:rsid w:val="005E7DB4"/>
    <w:rsid w:val="005F001B"/>
    <w:rsid w:val="005F35E2"/>
    <w:rsid w:val="005F3667"/>
    <w:rsid w:val="005F74CF"/>
    <w:rsid w:val="005F75A5"/>
    <w:rsid w:val="006141F1"/>
    <w:rsid w:val="00614F41"/>
    <w:rsid w:val="00616DA2"/>
    <w:rsid w:val="00622787"/>
    <w:rsid w:val="00626167"/>
    <w:rsid w:val="006319CF"/>
    <w:rsid w:val="0064196A"/>
    <w:rsid w:val="00641CC0"/>
    <w:rsid w:val="00645EE0"/>
    <w:rsid w:val="00651F79"/>
    <w:rsid w:val="006634B2"/>
    <w:rsid w:val="0067292C"/>
    <w:rsid w:val="00681F5B"/>
    <w:rsid w:val="0068449A"/>
    <w:rsid w:val="00690588"/>
    <w:rsid w:val="00693CB4"/>
    <w:rsid w:val="006A124B"/>
    <w:rsid w:val="006A4347"/>
    <w:rsid w:val="006A5A45"/>
    <w:rsid w:val="006A60C5"/>
    <w:rsid w:val="006B16EB"/>
    <w:rsid w:val="006C093A"/>
    <w:rsid w:val="006C09D6"/>
    <w:rsid w:val="006C0CE9"/>
    <w:rsid w:val="006C39F1"/>
    <w:rsid w:val="006C668F"/>
    <w:rsid w:val="006D0067"/>
    <w:rsid w:val="006D0802"/>
    <w:rsid w:val="006D2446"/>
    <w:rsid w:val="006D682B"/>
    <w:rsid w:val="006F132C"/>
    <w:rsid w:val="006F1B38"/>
    <w:rsid w:val="006F4B24"/>
    <w:rsid w:val="00700EC3"/>
    <w:rsid w:val="00701754"/>
    <w:rsid w:val="00707E58"/>
    <w:rsid w:val="0071100D"/>
    <w:rsid w:val="007122BE"/>
    <w:rsid w:val="00716FA5"/>
    <w:rsid w:val="00732938"/>
    <w:rsid w:val="00746C82"/>
    <w:rsid w:val="00751283"/>
    <w:rsid w:val="00762E41"/>
    <w:rsid w:val="00764600"/>
    <w:rsid w:val="0077127B"/>
    <w:rsid w:val="00776ADE"/>
    <w:rsid w:val="007928AA"/>
    <w:rsid w:val="00794322"/>
    <w:rsid w:val="00795885"/>
    <w:rsid w:val="00797649"/>
    <w:rsid w:val="007A0390"/>
    <w:rsid w:val="007A0464"/>
    <w:rsid w:val="007A0A49"/>
    <w:rsid w:val="007B59F3"/>
    <w:rsid w:val="007B75E1"/>
    <w:rsid w:val="007D1CA8"/>
    <w:rsid w:val="007D6F92"/>
    <w:rsid w:val="007E4275"/>
    <w:rsid w:val="007E5A26"/>
    <w:rsid w:val="007F141D"/>
    <w:rsid w:val="00802FAE"/>
    <w:rsid w:val="008069F3"/>
    <w:rsid w:val="008162C0"/>
    <w:rsid w:val="00817FF4"/>
    <w:rsid w:val="008214A1"/>
    <w:rsid w:val="00821564"/>
    <w:rsid w:val="00824227"/>
    <w:rsid w:val="00843609"/>
    <w:rsid w:val="00851B6F"/>
    <w:rsid w:val="008533E5"/>
    <w:rsid w:val="008542C7"/>
    <w:rsid w:val="008624F1"/>
    <w:rsid w:val="008629AD"/>
    <w:rsid w:val="008643A8"/>
    <w:rsid w:val="00870005"/>
    <w:rsid w:val="00870F49"/>
    <w:rsid w:val="00872988"/>
    <w:rsid w:val="00884E5D"/>
    <w:rsid w:val="0088547C"/>
    <w:rsid w:val="008912CF"/>
    <w:rsid w:val="00895733"/>
    <w:rsid w:val="008957F7"/>
    <w:rsid w:val="008A1C23"/>
    <w:rsid w:val="008B21EE"/>
    <w:rsid w:val="008B21F9"/>
    <w:rsid w:val="008C3577"/>
    <w:rsid w:val="008C3E41"/>
    <w:rsid w:val="008C7B34"/>
    <w:rsid w:val="008D12D8"/>
    <w:rsid w:val="008D2AD5"/>
    <w:rsid w:val="008D5978"/>
    <w:rsid w:val="008E790A"/>
    <w:rsid w:val="008F6CA5"/>
    <w:rsid w:val="00904F64"/>
    <w:rsid w:val="00905142"/>
    <w:rsid w:val="00913E5B"/>
    <w:rsid w:val="00914C83"/>
    <w:rsid w:val="00914E82"/>
    <w:rsid w:val="00915454"/>
    <w:rsid w:val="00921A16"/>
    <w:rsid w:val="00921B40"/>
    <w:rsid w:val="009245E9"/>
    <w:rsid w:val="009322A1"/>
    <w:rsid w:val="0093444C"/>
    <w:rsid w:val="00934A92"/>
    <w:rsid w:val="00935CA5"/>
    <w:rsid w:val="009378C0"/>
    <w:rsid w:val="00954352"/>
    <w:rsid w:val="00956741"/>
    <w:rsid w:val="00960813"/>
    <w:rsid w:val="0096110D"/>
    <w:rsid w:val="00962351"/>
    <w:rsid w:val="00963C4A"/>
    <w:rsid w:val="0097057F"/>
    <w:rsid w:val="00971461"/>
    <w:rsid w:val="009763C8"/>
    <w:rsid w:val="00990241"/>
    <w:rsid w:val="0099442C"/>
    <w:rsid w:val="00996454"/>
    <w:rsid w:val="009A4164"/>
    <w:rsid w:val="009A5469"/>
    <w:rsid w:val="009B4F62"/>
    <w:rsid w:val="009B539E"/>
    <w:rsid w:val="009D4DB4"/>
    <w:rsid w:val="009E6749"/>
    <w:rsid w:val="009E7F3B"/>
    <w:rsid w:val="009F4B5B"/>
    <w:rsid w:val="009F5D9B"/>
    <w:rsid w:val="00A02986"/>
    <w:rsid w:val="00A048D9"/>
    <w:rsid w:val="00A069C7"/>
    <w:rsid w:val="00A101D7"/>
    <w:rsid w:val="00A16138"/>
    <w:rsid w:val="00A22149"/>
    <w:rsid w:val="00A24A37"/>
    <w:rsid w:val="00A24D8D"/>
    <w:rsid w:val="00A27779"/>
    <w:rsid w:val="00A318E5"/>
    <w:rsid w:val="00A419F9"/>
    <w:rsid w:val="00A45E5F"/>
    <w:rsid w:val="00A46BB3"/>
    <w:rsid w:val="00A507E5"/>
    <w:rsid w:val="00A546B6"/>
    <w:rsid w:val="00A55F84"/>
    <w:rsid w:val="00A6323C"/>
    <w:rsid w:val="00A66AB1"/>
    <w:rsid w:val="00A6786B"/>
    <w:rsid w:val="00A71C46"/>
    <w:rsid w:val="00A74A34"/>
    <w:rsid w:val="00A772B6"/>
    <w:rsid w:val="00A80430"/>
    <w:rsid w:val="00A849BD"/>
    <w:rsid w:val="00A85C25"/>
    <w:rsid w:val="00AA23A4"/>
    <w:rsid w:val="00AB1336"/>
    <w:rsid w:val="00AB63E4"/>
    <w:rsid w:val="00AC0124"/>
    <w:rsid w:val="00AC3B76"/>
    <w:rsid w:val="00AD0092"/>
    <w:rsid w:val="00AD3ACA"/>
    <w:rsid w:val="00AD7A10"/>
    <w:rsid w:val="00AE4165"/>
    <w:rsid w:val="00AF31CD"/>
    <w:rsid w:val="00B00397"/>
    <w:rsid w:val="00B074A9"/>
    <w:rsid w:val="00B115FF"/>
    <w:rsid w:val="00B11EE9"/>
    <w:rsid w:val="00B14DA1"/>
    <w:rsid w:val="00B1588A"/>
    <w:rsid w:val="00B2028C"/>
    <w:rsid w:val="00B220A8"/>
    <w:rsid w:val="00B35B2B"/>
    <w:rsid w:val="00B46CEA"/>
    <w:rsid w:val="00B67E44"/>
    <w:rsid w:val="00B71710"/>
    <w:rsid w:val="00B80E0F"/>
    <w:rsid w:val="00B85772"/>
    <w:rsid w:val="00B86BE1"/>
    <w:rsid w:val="00B92917"/>
    <w:rsid w:val="00B96907"/>
    <w:rsid w:val="00BA0695"/>
    <w:rsid w:val="00BA1ABA"/>
    <w:rsid w:val="00BA5269"/>
    <w:rsid w:val="00BB5CC7"/>
    <w:rsid w:val="00BD1599"/>
    <w:rsid w:val="00BD3C4F"/>
    <w:rsid w:val="00BD42E3"/>
    <w:rsid w:val="00BD6715"/>
    <w:rsid w:val="00BE026C"/>
    <w:rsid w:val="00BE3267"/>
    <w:rsid w:val="00BE37DE"/>
    <w:rsid w:val="00BF0D87"/>
    <w:rsid w:val="00BF2AC7"/>
    <w:rsid w:val="00BF524A"/>
    <w:rsid w:val="00C03FB5"/>
    <w:rsid w:val="00C06401"/>
    <w:rsid w:val="00C068AE"/>
    <w:rsid w:val="00C212CC"/>
    <w:rsid w:val="00C232CD"/>
    <w:rsid w:val="00C36504"/>
    <w:rsid w:val="00C372A4"/>
    <w:rsid w:val="00C37777"/>
    <w:rsid w:val="00C51F59"/>
    <w:rsid w:val="00C81D35"/>
    <w:rsid w:val="00C82484"/>
    <w:rsid w:val="00C861DC"/>
    <w:rsid w:val="00CA3336"/>
    <w:rsid w:val="00CB14A1"/>
    <w:rsid w:val="00CB699D"/>
    <w:rsid w:val="00CB7F50"/>
    <w:rsid w:val="00CC2434"/>
    <w:rsid w:val="00CC33ED"/>
    <w:rsid w:val="00CC6020"/>
    <w:rsid w:val="00CD7BA5"/>
    <w:rsid w:val="00CE07E9"/>
    <w:rsid w:val="00CF5706"/>
    <w:rsid w:val="00CF6EAD"/>
    <w:rsid w:val="00D02269"/>
    <w:rsid w:val="00D043F1"/>
    <w:rsid w:val="00D21CB2"/>
    <w:rsid w:val="00D274D9"/>
    <w:rsid w:val="00D27C14"/>
    <w:rsid w:val="00D34A67"/>
    <w:rsid w:val="00D45B9D"/>
    <w:rsid w:val="00D47DB5"/>
    <w:rsid w:val="00D57431"/>
    <w:rsid w:val="00D608E1"/>
    <w:rsid w:val="00D64605"/>
    <w:rsid w:val="00D64D02"/>
    <w:rsid w:val="00D745DB"/>
    <w:rsid w:val="00D75C11"/>
    <w:rsid w:val="00D80C97"/>
    <w:rsid w:val="00D8328C"/>
    <w:rsid w:val="00D83E88"/>
    <w:rsid w:val="00D87A97"/>
    <w:rsid w:val="00DA7467"/>
    <w:rsid w:val="00DB4D34"/>
    <w:rsid w:val="00DB4E68"/>
    <w:rsid w:val="00DB7855"/>
    <w:rsid w:val="00DC1920"/>
    <w:rsid w:val="00DC6A6E"/>
    <w:rsid w:val="00DD7BAC"/>
    <w:rsid w:val="00DE240F"/>
    <w:rsid w:val="00DE6104"/>
    <w:rsid w:val="00DE67EA"/>
    <w:rsid w:val="00E04AEF"/>
    <w:rsid w:val="00E145C4"/>
    <w:rsid w:val="00E15190"/>
    <w:rsid w:val="00E169E5"/>
    <w:rsid w:val="00E176D8"/>
    <w:rsid w:val="00E30C70"/>
    <w:rsid w:val="00E31BAD"/>
    <w:rsid w:val="00E3503D"/>
    <w:rsid w:val="00E3602F"/>
    <w:rsid w:val="00E42E12"/>
    <w:rsid w:val="00E50F14"/>
    <w:rsid w:val="00E51DD2"/>
    <w:rsid w:val="00E604F6"/>
    <w:rsid w:val="00E60B1F"/>
    <w:rsid w:val="00E67D9E"/>
    <w:rsid w:val="00E7059A"/>
    <w:rsid w:val="00E76D68"/>
    <w:rsid w:val="00E81273"/>
    <w:rsid w:val="00E823DE"/>
    <w:rsid w:val="00E826B5"/>
    <w:rsid w:val="00E82DE7"/>
    <w:rsid w:val="00E85405"/>
    <w:rsid w:val="00E94078"/>
    <w:rsid w:val="00EA59B7"/>
    <w:rsid w:val="00EB0D96"/>
    <w:rsid w:val="00EB2A7D"/>
    <w:rsid w:val="00EB5C7C"/>
    <w:rsid w:val="00EB5D6F"/>
    <w:rsid w:val="00EC0296"/>
    <w:rsid w:val="00EC5406"/>
    <w:rsid w:val="00EC7FCD"/>
    <w:rsid w:val="00ED2BB4"/>
    <w:rsid w:val="00F013CD"/>
    <w:rsid w:val="00F15954"/>
    <w:rsid w:val="00F335A2"/>
    <w:rsid w:val="00F405B6"/>
    <w:rsid w:val="00F539F5"/>
    <w:rsid w:val="00F55906"/>
    <w:rsid w:val="00F55A17"/>
    <w:rsid w:val="00F56B22"/>
    <w:rsid w:val="00F70218"/>
    <w:rsid w:val="00F7151D"/>
    <w:rsid w:val="00F7653E"/>
    <w:rsid w:val="00F874EB"/>
    <w:rsid w:val="00F92359"/>
    <w:rsid w:val="00FA0205"/>
    <w:rsid w:val="00FA0593"/>
    <w:rsid w:val="00FA4C10"/>
    <w:rsid w:val="00FB1873"/>
    <w:rsid w:val="00FC3A6D"/>
    <w:rsid w:val="00FD2601"/>
    <w:rsid w:val="00FE03A6"/>
    <w:rsid w:val="00FE132E"/>
    <w:rsid w:val="00FE53B2"/>
    <w:rsid w:val="00FE5E1B"/>
    <w:rsid w:val="00FE6181"/>
    <w:rsid w:val="00FF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EBDD55"/>
  <w15:chartTrackingRefBased/>
  <w15:docId w15:val="{1D7F8440-065D-CA47-A181-2005ACC58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46C8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746C8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746C8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6C8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46C82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746C82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46C8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TMLCode">
    <w:name w:val="HTML Code"/>
    <w:basedOn w:val="DefaultParagraphFont"/>
    <w:uiPriority w:val="99"/>
    <w:semiHidden/>
    <w:unhideWhenUsed/>
    <w:rsid w:val="00746C82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746C82"/>
    <w:rPr>
      <w:b/>
      <w:bCs/>
    </w:rPr>
  </w:style>
  <w:style w:type="paragraph" w:styleId="ListParagraph">
    <w:name w:val="List Paragraph"/>
    <w:basedOn w:val="Normal"/>
    <w:uiPriority w:val="34"/>
    <w:qFormat/>
    <w:rsid w:val="00921B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6A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6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85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ran.rstudio.com/" TargetMode="External"/><Relationship Id="rId5" Type="http://schemas.openxmlformats.org/officeDocument/2006/relationships/hyperlink" Target="https://gcd.riverscapes.net/Downloa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569</Words>
  <Characters>3245</Characters>
  <Application>Microsoft Office Word</Application>
  <DocSecurity>0</DocSecurity>
  <Lines>27</Lines>
  <Paragraphs>7</Paragraphs>
  <ScaleCrop>false</ScaleCrop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Octria Prasojo</cp:lastModifiedBy>
  <cp:revision>15</cp:revision>
  <dcterms:created xsi:type="dcterms:W3CDTF">2024-09-19T13:20:00Z</dcterms:created>
  <dcterms:modified xsi:type="dcterms:W3CDTF">2025-05-29T08:17:00Z</dcterms:modified>
</cp:coreProperties>
</file>