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4F468F" w14:textId="3284C7E9" w:rsidR="000371FE" w:rsidRDefault="00874B4B" w:rsidP="00874B4B">
      <w:r>
        <w:rPr>
          <w:noProof/>
        </w:rPr>
        <w:drawing>
          <wp:anchor distT="0" distB="0" distL="114300" distR="114300" simplePos="0" relativeHeight="251659264" behindDoc="0" locked="0" layoutInCell="1" allowOverlap="1" wp14:anchorId="31F2F250" wp14:editId="6AF14BEA">
            <wp:simplePos x="0" y="0"/>
            <wp:positionH relativeFrom="column">
              <wp:posOffset>5052060</wp:posOffset>
            </wp:positionH>
            <wp:positionV relativeFrom="paragraph">
              <wp:posOffset>-403860</wp:posOffset>
            </wp:positionV>
            <wp:extent cx="1485265" cy="976315"/>
            <wp:effectExtent l="0" t="0" r="635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97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A34" w:rsidRPr="00933009">
        <w:rPr>
          <w:rFonts w:ascii="Calibri" w:hAnsi="Calibri" w:cs="Calibri"/>
          <w:b/>
          <w:i/>
          <w:noProof/>
          <w:sz w:val="18"/>
        </w:rPr>
        <w:drawing>
          <wp:inline distT="0" distB="0" distL="0" distR="0" wp14:anchorId="77AC7E14" wp14:editId="3A59D8DC">
            <wp:extent cx="4972050" cy="609600"/>
            <wp:effectExtent l="19050" t="0" r="0" b="0"/>
            <wp:docPr id="3" name="Picture 1" descr="CollMVLS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MVLS_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2D21B1" w14:textId="7DD1194D" w:rsidR="00C85A34" w:rsidRDefault="00C85A34" w:rsidP="00C85A34"/>
    <w:p w14:paraId="0A4DFD60" w14:textId="2A6C8762" w:rsidR="00C85A34" w:rsidRPr="00C85A34" w:rsidRDefault="00C85A34" w:rsidP="00C85A34">
      <w:pPr>
        <w:jc w:val="center"/>
        <w:rPr>
          <w:b/>
          <w:bCs/>
          <w:sz w:val="28"/>
          <w:szCs w:val="28"/>
        </w:rPr>
      </w:pPr>
      <w:r w:rsidRPr="00C85A34">
        <w:rPr>
          <w:b/>
          <w:bCs/>
          <w:sz w:val="28"/>
          <w:szCs w:val="28"/>
        </w:rPr>
        <w:t>Improving the assessment of parental stress in the neonatal environment</w:t>
      </w:r>
    </w:p>
    <w:p w14:paraId="1A083BC0" w14:textId="77777777" w:rsidR="00C85A34" w:rsidRPr="002F595E" w:rsidRDefault="00C85A34" w:rsidP="008B12DA">
      <w:pPr>
        <w:spacing w:after="0"/>
        <w:jc w:val="center"/>
        <w:rPr>
          <w:b/>
          <w:bCs/>
        </w:rPr>
      </w:pPr>
      <w:r w:rsidRPr="002F595E">
        <w:rPr>
          <w:b/>
          <w:bCs/>
        </w:rPr>
        <w:t>PARTICIPANT INFORMTION SHEET</w:t>
      </w:r>
    </w:p>
    <w:p w14:paraId="4B8BD8DB" w14:textId="6D78153E" w:rsidR="001177F9" w:rsidRDefault="00C85A34" w:rsidP="008B12DA">
      <w:pPr>
        <w:spacing w:after="0"/>
        <w:jc w:val="center"/>
      </w:pPr>
      <w:r>
        <w:t xml:space="preserve">Version </w:t>
      </w:r>
      <w:r w:rsidR="00874B4B">
        <w:t>2</w:t>
      </w:r>
      <w:r w:rsidR="00650C7C">
        <w:t xml:space="preserve"> (</w:t>
      </w:r>
      <w:r w:rsidR="00874B4B">
        <w:t>29</w:t>
      </w:r>
      <w:r w:rsidR="00650C7C">
        <w:t>.0</w:t>
      </w:r>
      <w:r w:rsidR="00874B4B">
        <w:t>7</w:t>
      </w:r>
      <w:r w:rsidR="00650C7C">
        <w:t>.2022)</w:t>
      </w:r>
    </w:p>
    <w:p w14:paraId="712EECF0" w14:textId="304496D8" w:rsidR="00C85A34" w:rsidRDefault="00C85A34" w:rsidP="00C85A34">
      <w:pPr>
        <w:jc w:val="center"/>
      </w:pPr>
    </w:p>
    <w:p w14:paraId="4657E8CA" w14:textId="7DA305CD" w:rsidR="00C85A34" w:rsidRDefault="00C85A34" w:rsidP="00C85A34">
      <w:pPr>
        <w:spacing w:after="0"/>
      </w:pPr>
      <w:r w:rsidRPr="00C85A34">
        <w:rPr>
          <w:b/>
          <w:bCs/>
        </w:rPr>
        <w:t>Chief Investigator</w:t>
      </w:r>
      <w:r>
        <w:t xml:space="preserve">: Dr Breda Cullen, </w:t>
      </w:r>
      <w:r>
        <w:tab/>
      </w:r>
      <w:r>
        <w:tab/>
      </w:r>
      <w:r>
        <w:tab/>
      </w:r>
      <w:r w:rsidRPr="00C85A34">
        <w:rPr>
          <w:b/>
          <w:bCs/>
        </w:rPr>
        <w:t>Research Supervisors:</w:t>
      </w:r>
      <w:r>
        <w:t xml:space="preserve"> Dr Breda Cullen and Clinical Psychologist</w:t>
      </w:r>
      <w:r>
        <w:tab/>
      </w:r>
      <w:r>
        <w:tab/>
      </w:r>
      <w:r>
        <w:tab/>
      </w:r>
      <w:r>
        <w:tab/>
      </w:r>
      <w:r>
        <w:tab/>
        <w:t>Dr Marisa Forte</w:t>
      </w:r>
    </w:p>
    <w:p w14:paraId="722290CA" w14:textId="33199762" w:rsidR="00C85A34" w:rsidRDefault="00C85A34" w:rsidP="00C85A34">
      <w:pPr>
        <w:spacing w:after="0"/>
      </w:pPr>
    </w:p>
    <w:p w14:paraId="77D16A22" w14:textId="456F0C09" w:rsidR="00C85A34" w:rsidRPr="00874B4B" w:rsidRDefault="00C85A34" w:rsidP="00C85A34">
      <w:pPr>
        <w:spacing w:after="0"/>
        <w:rPr>
          <w:lang w:val="fr-FR"/>
        </w:rPr>
      </w:pPr>
      <w:r w:rsidRPr="00874B4B">
        <w:rPr>
          <w:b/>
          <w:bCs/>
          <w:lang w:val="fr-FR"/>
        </w:rPr>
        <w:t xml:space="preserve">Trainee Clinical </w:t>
      </w:r>
      <w:proofErr w:type="gramStart"/>
      <w:r w:rsidRPr="00874B4B">
        <w:rPr>
          <w:b/>
          <w:bCs/>
          <w:lang w:val="fr-FR"/>
        </w:rPr>
        <w:t>Psychologist:</w:t>
      </w:r>
      <w:proofErr w:type="gramEnd"/>
      <w:r w:rsidRPr="00874B4B">
        <w:rPr>
          <w:lang w:val="fr-FR"/>
        </w:rPr>
        <w:t xml:space="preserve"> Rachel</w:t>
      </w:r>
    </w:p>
    <w:p w14:paraId="5E26E6F2" w14:textId="64EACCEE" w:rsidR="00A26329" w:rsidRPr="00874B4B" w:rsidRDefault="00C85A34" w:rsidP="00C85A34">
      <w:pPr>
        <w:spacing w:after="0"/>
        <w:rPr>
          <w:lang w:val="fr-FR"/>
        </w:rPr>
      </w:pPr>
      <w:r w:rsidRPr="00874B4B">
        <w:rPr>
          <w:lang w:val="fr-FR"/>
        </w:rPr>
        <w:t>Gilmour</w:t>
      </w:r>
    </w:p>
    <w:p w14:paraId="5FB93612" w14:textId="77777777" w:rsidR="009065E3" w:rsidRPr="00874B4B" w:rsidRDefault="009065E3" w:rsidP="007E2A45">
      <w:pPr>
        <w:spacing w:after="0" w:line="360" w:lineRule="auto"/>
        <w:rPr>
          <w:u w:val="single"/>
          <w:lang w:val="fr-FR"/>
        </w:rPr>
      </w:pPr>
    </w:p>
    <w:p w14:paraId="6DBB9DF1" w14:textId="7825F171" w:rsidR="009065E3" w:rsidRPr="00874B4B" w:rsidRDefault="009065E3" w:rsidP="007E2A45">
      <w:pPr>
        <w:spacing w:after="0" w:line="360" w:lineRule="auto"/>
        <w:rPr>
          <w:b/>
          <w:bCs/>
          <w:u w:val="single"/>
          <w:lang w:val="fr-FR"/>
        </w:rPr>
      </w:pPr>
      <w:r w:rsidRPr="00874B4B">
        <w:rPr>
          <w:b/>
          <w:bCs/>
          <w:u w:val="single"/>
          <w:lang w:val="fr-FR"/>
        </w:rPr>
        <w:t>Introduction</w:t>
      </w:r>
    </w:p>
    <w:p w14:paraId="7F767F5F" w14:textId="0649E350" w:rsidR="008B7481" w:rsidRDefault="00E62596" w:rsidP="007E2A45">
      <w:pPr>
        <w:spacing w:after="0" w:line="360" w:lineRule="auto"/>
      </w:pPr>
      <w:r>
        <w:t xml:space="preserve">You are being invited to </w:t>
      </w:r>
      <w:r w:rsidR="00CA71E0">
        <w:t>participate</w:t>
      </w:r>
      <w:r>
        <w:t xml:space="preserve"> in a research study</w:t>
      </w:r>
      <w:r w:rsidR="008B7481">
        <w:t xml:space="preserve"> looking at improving the assessment of parental stress in the neonatal environment</w:t>
      </w:r>
      <w:r>
        <w:t>. Before you decide</w:t>
      </w:r>
      <w:r w:rsidR="00D4566E">
        <w:t xml:space="preserve"> if this is something you would like to participate in</w:t>
      </w:r>
      <w:r w:rsidR="008B7481">
        <w:t xml:space="preserve">, </w:t>
      </w:r>
      <w:r w:rsidR="00EA7E7B">
        <w:t>it is important for you</w:t>
      </w:r>
      <w:r w:rsidR="00D4566E">
        <w:t xml:space="preserve"> to understand what the study is about,</w:t>
      </w:r>
      <w:r w:rsidR="00432884">
        <w:t xml:space="preserve"> what is being done and what this will involve for you if you participate. Please take time to read the following information carefully</w:t>
      </w:r>
      <w:r w:rsidR="00EA7E7B">
        <w:t xml:space="preserve"> and discuss it with others if you wish</w:t>
      </w:r>
      <w:r w:rsidR="00DF3E03">
        <w:t xml:space="preserve">. </w:t>
      </w:r>
      <w:r w:rsidR="00594EB6">
        <w:t xml:space="preserve">If you would like more </w:t>
      </w:r>
      <w:r w:rsidR="008B7481">
        <w:t>information,</w:t>
      </w:r>
      <w:r w:rsidR="00594EB6">
        <w:t xml:space="preserve"> then please contact </w:t>
      </w:r>
      <w:r w:rsidR="008B7481">
        <w:t>one of the research team (details noted at the end) to</w:t>
      </w:r>
      <w:r w:rsidR="00594EB6">
        <w:t xml:space="preserve"> discuss</w:t>
      </w:r>
      <w:r w:rsidR="00C05528">
        <w:t xml:space="preserve">. </w:t>
      </w:r>
    </w:p>
    <w:p w14:paraId="3C8FD657" w14:textId="77777777" w:rsidR="0059638B" w:rsidRPr="008B7481" w:rsidRDefault="0059638B" w:rsidP="007E2A45">
      <w:pPr>
        <w:spacing w:after="0" w:line="360" w:lineRule="auto"/>
      </w:pPr>
    </w:p>
    <w:p w14:paraId="172C6DB8" w14:textId="4A4082DA" w:rsidR="009065E3" w:rsidRPr="008B7481" w:rsidRDefault="009065E3" w:rsidP="007E2A45">
      <w:pPr>
        <w:spacing w:after="0" w:line="360" w:lineRule="auto"/>
        <w:rPr>
          <w:b/>
          <w:bCs/>
          <w:u w:val="single"/>
        </w:rPr>
      </w:pPr>
      <w:r w:rsidRPr="008B7481">
        <w:rPr>
          <w:b/>
          <w:bCs/>
          <w:u w:val="single"/>
        </w:rPr>
        <w:t>What is the research about?</w:t>
      </w:r>
    </w:p>
    <w:p w14:paraId="34F60F23" w14:textId="6D4C2DA4" w:rsidR="0059638B" w:rsidRDefault="00F0285C" w:rsidP="008B7481">
      <w:pPr>
        <w:pStyle w:val="Body"/>
        <w:spacing w:line="360" w:lineRule="auto"/>
      </w:pPr>
      <w:r w:rsidRPr="00F0285C">
        <w:t>This rese</w:t>
      </w:r>
      <w:r>
        <w:t xml:space="preserve">arch is aiming to </w:t>
      </w:r>
      <w:r w:rsidR="00F60A25">
        <w:t xml:space="preserve">explore Neonatal Intensive Care Unit (NICU) psychologists’ views of the strengths and limitations of currently available parental stress </w:t>
      </w:r>
      <w:r w:rsidR="002D1507">
        <w:t xml:space="preserve">outcome </w:t>
      </w:r>
      <w:r w:rsidR="00F60A25">
        <w:t>measures</w:t>
      </w:r>
      <w:r w:rsidR="00BC605F">
        <w:t xml:space="preserve"> </w:t>
      </w:r>
      <w:r w:rsidR="00F60A25">
        <w:t>and</w:t>
      </w:r>
      <w:r w:rsidR="00010C42">
        <w:t>,</w:t>
      </w:r>
      <w:r w:rsidR="00F60A25">
        <w:t xml:space="preserve"> </w:t>
      </w:r>
      <w:r w:rsidR="00010C42" w:rsidRPr="00010C42">
        <w:t>if psychologists indicate that a better measure would be desirable, to identify which factors would be useful to include in its development.</w:t>
      </w:r>
    </w:p>
    <w:p w14:paraId="4182AF30" w14:textId="297FA13A" w:rsidR="0059638B" w:rsidRDefault="0059638B" w:rsidP="008B7481">
      <w:pPr>
        <w:pStyle w:val="Body"/>
        <w:spacing w:line="360" w:lineRule="auto"/>
        <w:rPr>
          <w:color w:val="000000" w:themeColor="text1"/>
          <w:lang w:val="en-US"/>
        </w:rPr>
      </w:pPr>
      <w:r>
        <w:rPr>
          <w:rFonts w:cs="Calibri"/>
          <w:color w:val="000000" w:themeColor="text1"/>
          <w:lang w:val="en-US"/>
        </w:rPr>
        <w:t>I</w:t>
      </w:r>
      <w:r w:rsidR="007E2A45" w:rsidRPr="00DD55BC">
        <w:rPr>
          <w:color w:val="000000" w:themeColor="text1"/>
          <w:lang w:val="en-US"/>
        </w:rPr>
        <w:t>t is hoped that the findings may be used in the future to enhance assessment in the NICU setting, including the potential to develop and formally validate a novel, or adapted, measure of parental stress.</w:t>
      </w:r>
      <w:r w:rsidR="00010C42">
        <w:rPr>
          <w:color w:val="000000" w:themeColor="text1"/>
          <w:lang w:val="en-US"/>
        </w:rPr>
        <w:t xml:space="preserve"> This study will contribute to the Doctorate in Clinical Psychology thesis being undertaken by Rachel Gilmour.</w:t>
      </w:r>
    </w:p>
    <w:p w14:paraId="6DA3CCFC" w14:textId="77777777" w:rsidR="0059638B" w:rsidRPr="0059638B" w:rsidRDefault="0059638B" w:rsidP="008B7481">
      <w:pPr>
        <w:pStyle w:val="Body"/>
        <w:spacing w:line="360" w:lineRule="auto"/>
        <w:rPr>
          <w:color w:val="000000" w:themeColor="text1"/>
          <w:lang w:val="en-US"/>
        </w:rPr>
      </w:pPr>
    </w:p>
    <w:p w14:paraId="4678C771" w14:textId="2810AE91" w:rsidR="009065E3" w:rsidRPr="008B7481" w:rsidRDefault="009065E3" w:rsidP="00B249A7">
      <w:pPr>
        <w:spacing w:after="0" w:line="360" w:lineRule="auto"/>
        <w:rPr>
          <w:b/>
          <w:bCs/>
          <w:u w:val="single"/>
        </w:rPr>
      </w:pPr>
      <w:r w:rsidRPr="008B7481">
        <w:rPr>
          <w:b/>
          <w:bCs/>
          <w:u w:val="single"/>
        </w:rPr>
        <w:lastRenderedPageBreak/>
        <w:t xml:space="preserve">Why have I been </w:t>
      </w:r>
      <w:r w:rsidR="00010C42">
        <w:rPr>
          <w:b/>
          <w:bCs/>
          <w:u w:val="single"/>
        </w:rPr>
        <w:t>invited</w:t>
      </w:r>
      <w:r w:rsidRPr="008B7481">
        <w:rPr>
          <w:b/>
          <w:bCs/>
          <w:u w:val="single"/>
        </w:rPr>
        <w:t xml:space="preserve"> to take part? </w:t>
      </w:r>
    </w:p>
    <w:p w14:paraId="5BDB01D1" w14:textId="4F7201F4" w:rsidR="00A170F0" w:rsidRPr="0059638B" w:rsidRDefault="00010C42" w:rsidP="0059638B">
      <w:pPr>
        <w:spacing w:after="0" w:line="360" w:lineRule="auto"/>
      </w:pPr>
      <w:r>
        <w:t>You have been invited to take part because you are a</w:t>
      </w:r>
      <w:r w:rsidR="000D0F25">
        <w:t xml:space="preserve"> </w:t>
      </w:r>
      <w:r w:rsidR="002D1507" w:rsidRPr="00DD55BC">
        <w:rPr>
          <w:rFonts w:cs="Calibri"/>
          <w:color w:val="000000" w:themeColor="text1"/>
          <w:lang w:val="en-US"/>
        </w:rPr>
        <w:t xml:space="preserve">HCPC-registered practitioner psychologist working within </w:t>
      </w:r>
      <w:r>
        <w:rPr>
          <w:rFonts w:cs="Calibri"/>
          <w:color w:val="000000" w:themeColor="text1"/>
          <w:lang w:val="en-US"/>
        </w:rPr>
        <w:t xml:space="preserve">a </w:t>
      </w:r>
      <w:r w:rsidR="002D1507" w:rsidRPr="00DD55BC">
        <w:rPr>
          <w:rFonts w:cs="Calibri"/>
          <w:color w:val="000000" w:themeColor="text1"/>
          <w:lang w:val="en-US"/>
        </w:rPr>
        <w:t xml:space="preserve">Neonatal unit </w:t>
      </w:r>
      <w:r>
        <w:rPr>
          <w:rFonts w:cs="Calibri"/>
          <w:color w:val="000000" w:themeColor="text1"/>
          <w:lang w:val="en-US"/>
        </w:rPr>
        <w:t>in</w:t>
      </w:r>
      <w:r w:rsidR="002D1507" w:rsidRPr="00DD55BC">
        <w:rPr>
          <w:rFonts w:cs="Calibri"/>
          <w:color w:val="000000" w:themeColor="text1"/>
          <w:lang w:val="en-US"/>
        </w:rPr>
        <w:t xml:space="preserve"> the UK</w:t>
      </w:r>
      <w:r w:rsidR="00B838C0">
        <w:rPr>
          <w:rFonts w:cs="Calibri"/>
          <w:color w:val="000000" w:themeColor="text1"/>
          <w:lang w:val="en-US"/>
        </w:rPr>
        <w:t xml:space="preserve"> (for any duration)</w:t>
      </w:r>
      <w:r w:rsidR="002D1507">
        <w:rPr>
          <w:rFonts w:cs="Calibri"/>
          <w:color w:val="000000" w:themeColor="text1"/>
          <w:lang w:val="en-US"/>
        </w:rPr>
        <w:t xml:space="preserve">. </w:t>
      </w:r>
      <w:r w:rsidR="005125C8" w:rsidRPr="005125C8">
        <w:rPr>
          <w:rFonts w:cs="Calibri"/>
          <w:color w:val="000000" w:themeColor="text1"/>
          <w:lang w:val="en-US"/>
        </w:rPr>
        <w:t xml:space="preserve">As this study is focusing on the neonatal environment, </w:t>
      </w:r>
      <w:r w:rsidR="005125C8">
        <w:rPr>
          <w:rFonts w:cs="Calibri"/>
          <w:color w:val="000000" w:themeColor="text1"/>
          <w:lang w:val="en-US"/>
        </w:rPr>
        <w:t xml:space="preserve">you will </w:t>
      </w:r>
      <w:r w:rsidR="005125C8" w:rsidRPr="001C6196">
        <w:rPr>
          <w:rFonts w:cs="Calibri"/>
          <w:color w:val="000000" w:themeColor="text1"/>
          <w:u w:val="single"/>
          <w:lang w:val="en-US"/>
        </w:rPr>
        <w:t>not</w:t>
      </w:r>
      <w:r w:rsidR="005125C8">
        <w:rPr>
          <w:rFonts w:cs="Calibri"/>
          <w:color w:val="000000" w:themeColor="text1"/>
          <w:lang w:val="en-US"/>
        </w:rPr>
        <w:t xml:space="preserve"> be eligible</w:t>
      </w:r>
      <w:r w:rsidR="005125C8" w:rsidRPr="005125C8">
        <w:rPr>
          <w:rFonts w:cs="Calibri"/>
          <w:color w:val="000000" w:themeColor="text1"/>
          <w:lang w:val="en-US"/>
        </w:rPr>
        <w:t xml:space="preserve"> if </w:t>
      </w:r>
      <w:r w:rsidR="005125C8">
        <w:rPr>
          <w:rFonts w:cs="Calibri"/>
          <w:color w:val="000000" w:themeColor="text1"/>
          <w:lang w:val="en-US"/>
        </w:rPr>
        <w:t>your</w:t>
      </w:r>
      <w:r w:rsidR="005125C8" w:rsidRPr="005125C8">
        <w:rPr>
          <w:rFonts w:cs="Calibri"/>
          <w:color w:val="000000" w:themeColor="text1"/>
          <w:lang w:val="en-US"/>
        </w:rPr>
        <w:t xml:space="preserve"> clinical responsibilities are </w:t>
      </w:r>
      <w:r w:rsidR="005125C8" w:rsidRPr="001C6196">
        <w:rPr>
          <w:rFonts w:cs="Calibri"/>
          <w:color w:val="000000" w:themeColor="text1"/>
          <w:u w:val="single"/>
          <w:lang w:val="en-US"/>
        </w:rPr>
        <w:t>only</w:t>
      </w:r>
      <w:r w:rsidR="005125C8" w:rsidRPr="005125C8">
        <w:rPr>
          <w:rFonts w:cs="Calibri"/>
          <w:color w:val="000000" w:themeColor="text1"/>
          <w:lang w:val="en-US"/>
        </w:rPr>
        <w:t xml:space="preserve"> within </w:t>
      </w:r>
      <w:proofErr w:type="spellStart"/>
      <w:r w:rsidR="005125C8" w:rsidRPr="005125C8">
        <w:rPr>
          <w:rFonts w:cs="Calibri"/>
          <w:color w:val="000000" w:themeColor="text1"/>
          <w:lang w:val="en-US"/>
        </w:rPr>
        <w:t>paediatric</w:t>
      </w:r>
      <w:proofErr w:type="spellEnd"/>
      <w:r w:rsidR="005125C8" w:rsidRPr="005125C8">
        <w:rPr>
          <w:rFonts w:cs="Calibri"/>
          <w:color w:val="000000" w:themeColor="text1"/>
          <w:lang w:val="en-US"/>
        </w:rPr>
        <w:t xml:space="preserve"> intensive care services. </w:t>
      </w:r>
      <w:r w:rsidR="002D1507">
        <w:rPr>
          <w:rFonts w:cs="Calibri"/>
          <w:color w:val="000000" w:themeColor="text1"/>
          <w:lang w:val="en-US"/>
        </w:rPr>
        <w:t>We are loo</w:t>
      </w:r>
      <w:r w:rsidR="00B249A7">
        <w:rPr>
          <w:rFonts w:cs="Calibri"/>
          <w:color w:val="000000" w:themeColor="text1"/>
          <w:lang w:val="en-US"/>
        </w:rPr>
        <w:t>k</w:t>
      </w:r>
      <w:r w:rsidR="002D1507">
        <w:rPr>
          <w:rFonts w:cs="Calibri"/>
          <w:color w:val="000000" w:themeColor="text1"/>
          <w:lang w:val="en-US"/>
        </w:rPr>
        <w:t xml:space="preserve">ing for 12-15 participants. </w:t>
      </w:r>
    </w:p>
    <w:p w14:paraId="19A13257" w14:textId="77777777" w:rsidR="00A170F0" w:rsidRDefault="00A170F0" w:rsidP="00C85A34">
      <w:pPr>
        <w:spacing w:after="0"/>
        <w:rPr>
          <w:u w:val="single"/>
        </w:rPr>
      </w:pPr>
    </w:p>
    <w:p w14:paraId="7BDD8F86" w14:textId="7BE19F17" w:rsidR="009065E3" w:rsidRPr="008B7481" w:rsidRDefault="009065E3" w:rsidP="001C39F8">
      <w:pPr>
        <w:spacing w:after="0" w:line="360" w:lineRule="auto"/>
        <w:rPr>
          <w:b/>
          <w:bCs/>
          <w:u w:val="single"/>
        </w:rPr>
      </w:pPr>
      <w:r w:rsidRPr="008B7481">
        <w:rPr>
          <w:b/>
          <w:bCs/>
          <w:u w:val="single"/>
        </w:rPr>
        <w:t>Do I have to take part in the study?</w:t>
      </w:r>
    </w:p>
    <w:p w14:paraId="5DC94CBD" w14:textId="2758ACD8" w:rsidR="00E711A6" w:rsidRDefault="00FD37F0" w:rsidP="001C39F8">
      <w:pPr>
        <w:spacing w:after="0" w:line="360" w:lineRule="auto"/>
      </w:pPr>
      <w:r>
        <w:t>No</w:t>
      </w:r>
      <w:r w:rsidR="005125C8">
        <w:t>.</w:t>
      </w:r>
      <w:r>
        <w:t xml:space="preserve"> </w:t>
      </w:r>
      <w:r w:rsidR="005125C8">
        <w:t>P</w:t>
      </w:r>
      <w:r>
        <w:t xml:space="preserve">articipation in this study is voluntary. </w:t>
      </w:r>
      <w:r w:rsidR="00781F1A">
        <w:t xml:space="preserve">It is up to you </w:t>
      </w:r>
      <w:r w:rsidR="005125C8">
        <w:t xml:space="preserve">to decide </w:t>
      </w:r>
      <w:proofErr w:type="gramStart"/>
      <w:r w:rsidR="005125C8">
        <w:t>whether or not</w:t>
      </w:r>
      <w:proofErr w:type="gramEnd"/>
      <w:r w:rsidR="005125C8">
        <w:t xml:space="preserve"> to take part</w:t>
      </w:r>
      <w:r w:rsidR="00781F1A">
        <w:t xml:space="preserve">. </w:t>
      </w:r>
      <w:r w:rsidR="00694E03" w:rsidRPr="00694E03">
        <w:t>If you do decide to take part, you will be given this information sheet to keep</w:t>
      </w:r>
      <w:r w:rsidR="00914CFD">
        <w:t xml:space="preserve"> and be asked to complete a consent form</w:t>
      </w:r>
      <w:r w:rsidR="00E711A6">
        <w:t>.</w:t>
      </w:r>
    </w:p>
    <w:p w14:paraId="4559D3D6" w14:textId="0B4A12E1" w:rsidR="008B7481" w:rsidRDefault="008B7481" w:rsidP="001C39F8">
      <w:pPr>
        <w:spacing w:after="0" w:line="360" w:lineRule="auto"/>
      </w:pPr>
    </w:p>
    <w:p w14:paraId="354FC900" w14:textId="4EF6EC35" w:rsidR="005A393B" w:rsidRDefault="005125C8" w:rsidP="001C39F8">
      <w:pPr>
        <w:spacing w:after="0" w:line="360" w:lineRule="auto"/>
      </w:pPr>
      <w:r>
        <w:t>If you later change your mind, y</w:t>
      </w:r>
      <w:r w:rsidR="00B57729">
        <w:t xml:space="preserve">ou have the right to withdraw from the study at </w:t>
      </w:r>
      <w:r w:rsidR="00B57729" w:rsidRPr="00B57729">
        <w:rPr>
          <w:u w:val="single"/>
        </w:rPr>
        <w:t>any stage</w:t>
      </w:r>
      <w:r w:rsidR="00B57729">
        <w:rPr>
          <w:u w:val="single"/>
        </w:rPr>
        <w:t xml:space="preserve"> </w:t>
      </w:r>
      <w:r w:rsidR="00B57729">
        <w:t xml:space="preserve">and do not need to provide any reason if you wish to withdraw. </w:t>
      </w:r>
      <w:r w:rsidR="005A393B">
        <w:t>However, if you withdraw</w:t>
      </w:r>
      <w:r w:rsidR="00DF3EE5">
        <w:t xml:space="preserve"> once the study has been </w:t>
      </w:r>
      <w:r w:rsidR="005A393B">
        <w:t xml:space="preserve"> </w:t>
      </w:r>
      <w:r w:rsidR="00D22207">
        <w:t xml:space="preserve"> </w:t>
      </w:r>
      <w:proofErr w:type="gramStart"/>
      <w:r w:rsidR="00874B4B">
        <w:t xml:space="preserve">analysed </w:t>
      </w:r>
      <w:r w:rsidR="00D22207">
        <w:t>,</w:t>
      </w:r>
      <w:proofErr w:type="gramEnd"/>
      <w:r w:rsidR="00D22207">
        <w:t xml:space="preserve"> your data that contributed to the results will not be removed</w:t>
      </w:r>
      <w:r w:rsidR="00694E03">
        <w:t xml:space="preserve"> from the </w:t>
      </w:r>
      <w:r w:rsidR="00444BE3">
        <w:t xml:space="preserve">analysed results </w:t>
      </w:r>
      <w:r w:rsidR="00D22207">
        <w:t>retrospectively</w:t>
      </w:r>
      <w:r w:rsidR="004E5F85">
        <w:t xml:space="preserve">. </w:t>
      </w:r>
    </w:p>
    <w:p w14:paraId="55C30CBB" w14:textId="054510E3" w:rsidR="009065E3" w:rsidRDefault="009065E3" w:rsidP="00C85A34">
      <w:pPr>
        <w:spacing w:after="0"/>
        <w:rPr>
          <w:u w:val="single"/>
        </w:rPr>
      </w:pPr>
    </w:p>
    <w:p w14:paraId="45A5926E" w14:textId="22CA0391" w:rsidR="009065E3" w:rsidRPr="008B7481" w:rsidRDefault="009065E3" w:rsidP="00C85A34">
      <w:pPr>
        <w:spacing w:after="0"/>
        <w:rPr>
          <w:b/>
          <w:bCs/>
          <w:u w:val="single"/>
        </w:rPr>
      </w:pPr>
      <w:r w:rsidRPr="008B7481">
        <w:rPr>
          <w:b/>
          <w:bCs/>
          <w:u w:val="single"/>
        </w:rPr>
        <w:t xml:space="preserve">What </w:t>
      </w:r>
      <w:r w:rsidR="00694E03">
        <w:rPr>
          <w:b/>
          <w:bCs/>
          <w:u w:val="single"/>
        </w:rPr>
        <w:t>will happen to me if I take part</w:t>
      </w:r>
      <w:r w:rsidRPr="008B7481">
        <w:rPr>
          <w:b/>
          <w:bCs/>
          <w:u w:val="single"/>
        </w:rPr>
        <w:t xml:space="preserve">? </w:t>
      </w:r>
    </w:p>
    <w:p w14:paraId="7159472B" w14:textId="1E44C478" w:rsidR="00366496" w:rsidRDefault="00366496" w:rsidP="00C85A34">
      <w:pPr>
        <w:spacing w:after="0"/>
        <w:rPr>
          <w:u w:val="single"/>
        </w:rPr>
      </w:pPr>
    </w:p>
    <w:p w14:paraId="109FE821" w14:textId="2DE1BA31" w:rsidR="00B46D92" w:rsidRDefault="00832069" w:rsidP="000B4625">
      <w:pPr>
        <w:spacing w:after="0" w:line="360" w:lineRule="auto"/>
      </w:pPr>
      <w:r w:rsidRPr="00832069">
        <w:t xml:space="preserve">If you consent to being involved in this </w:t>
      </w:r>
      <w:r w:rsidR="004918AC">
        <w:t>research</w:t>
      </w:r>
      <w:r w:rsidR="009A26C4">
        <w:t>, you will be</w:t>
      </w:r>
      <w:r w:rsidR="00784C47">
        <w:t xml:space="preserve"> asked to</w:t>
      </w:r>
      <w:r w:rsidR="006E69FD">
        <w:t xml:space="preserve"> complete a short</w:t>
      </w:r>
      <w:r w:rsidR="00A768D8">
        <w:t xml:space="preserve"> online</w:t>
      </w:r>
      <w:r w:rsidR="006E69FD">
        <w:t xml:space="preserve"> questionnaire </w:t>
      </w:r>
      <w:r w:rsidR="009E6240">
        <w:t>and then</w:t>
      </w:r>
      <w:r w:rsidR="00784C47">
        <w:t xml:space="preserve"> </w:t>
      </w:r>
      <w:r w:rsidR="009E6240">
        <w:t>attend a one-to-one</w:t>
      </w:r>
      <w:r w:rsidR="008062CF">
        <w:t xml:space="preserve"> </w:t>
      </w:r>
      <w:r w:rsidR="00B27040">
        <w:t xml:space="preserve">online </w:t>
      </w:r>
      <w:r w:rsidR="008062CF">
        <w:t>interview with the researcher</w:t>
      </w:r>
      <w:r w:rsidR="006E69FD">
        <w:t xml:space="preserve">. </w:t>
      </w:r>
    </w:p>
    <w:p w14:paraId="14929EE7" w14:textId="77777777" w:rsidR="0005228A" w:rsidRDefault="0005228A" w:rsidP="000B4625">
      <w:pPr>
        <w:spacing w:after="0" w:line="360" w:lineRule="auto"/>
      </w:pPr>
    </w:p>
    <w:p w14:paraId="710C4B3B" w14:textId="79BF925A" w:rsidR="006E69FD" w:rsidRDefault="00EE74D1" w:rsidP="000B4625">
      <w:pPr>
        <w:spacing w:after="0" w:line="360" w:lineRule="auto"/>
      </w:pPr>
      <w:r>
        <w:t xml:space="preserve">The questionnaire will be used to gather </w:t>
      </w:r>
      <w:r w:rsidR="00B46D92">
        <w:t>pre-interview</w:t>
      </w:r>
      <w:r w:rsidR="002F595E">
        <w:t xml:space="preserve"> information</w:t>
      </w:r>
      <w:r w:rsidR="00B46D92">
        <w:t xml:space="preserve"> </w:t>
      </w:r>
      <w:r w:rsidR="00DB7716">
        <w:t xml:space="preserve">around </w:t>
      </w:r>
      <w:r w:rsidR="00B46D92">
        <w:t xml:space="preserve">your </w:t>
      </w:r>
      <w:r w:rsidR="00845BC9">
        <w:t xml:space="preserve">current practice </w:t>
      </w:r>
      <w:r w:rsidR="00B46D92">
        <w:t xml:space="preserve">when </w:t>
      </w:r>
      <w:r w:rsidR="00845BC9">
        <w:t>assessing parental stress and</w:t>
      </w:r>
      <w:r w:rsidR="002F595E">
        <w:t xml:space="preserve"> </w:t>
      </w:r>
      <w:r w:rsidR="00845BC9">
        <w:t>will explore</w:t>
      </w:r>
      <w:r w:rsidR="002F595E">
        <w:t xml:space="preserve"> use of</w:t>
      </w:r>
      <w:r w:rsidR="00845BC9">
        <w:t xml:space="preserve"> existing outcome measures. The questionnaire will be completed via M</w:t>
      </w:r>
      <w:r w:rsidR="009E6240">
        <w:t>icrosoft</w:t>
      </w:r>
      <w:r w:rsidR="00845BC9">
        <w:t xml:space="preserve"> Forms and will help to guide the interview. </w:t>
      </w:r>
      <w:r w:rsidR="00444BE3">
        <w:t xml:space="preserve">It will take approximately 15 minutes to complete. </w:t>
      </w:r>
    </w:p>
    <w:p w14:paraId="78DE2084" w14:textId="72A341EF" w:rsidR="00845BC9" w:rsidRDefault="00845BC9" w:rsidP="000B4625">
      <w:pPr>
        <w:spacing w:after="0" w:line="360" w:lineRule="auto"/>
      </w:pPr>
    </w:p>
    <w:p w14:paraId="5F7052BC" w14:textId="4DE93210" w:rsidR="002F595E" w:rsidRDefault="00845BC9" w:rsidP="000B4625">
      <w:pPr>
        <w:spacing w:after="0" w:line="360" w:lineRule="auto"/>
      </w:pPr>
      <w:r>
        <w:t>Following this, you will</w:t>
      </w:r>
      <w:r w:rsidR="008E61D0">
        <w:t xml:space="preserve"> meet with the researcher </w:t>
      </w:r>
      <w:r w:rsidR="00B27040">
        <w:t xml:space="preserve">online </w:t>
      </w:r>
      <w:r w:rsidR="008E61D0">
        <w:t xml:space="preserve">for </w:t>
      </w:r>
      <w:r w:rsidR="008010CC">
        <w:t>the</w:t>
      </w:r>
      <w:r w:rsidR="00320412">
        <w:t xml:space="preserve"> one-to-one</w:t>
      </w:r>
      <w:r w:rsidR="008E61D0">
        <w:t xml:space="preserve"> interview.  </w:t>
      </w:r>
      <w:r w:rsidR="006E69FD">
        <w:t xml:space="preserve">During the interview you will be asked some </w:t>
      </w:r>
      <w:r w:rsidR="000B4625">
        <w:t>questions around your experience of assessing parental stress within the NICU</w:t>
      </w:r>
      <w:r w:rsidR="00614A20">
        <w:t xml:space="preserve"> and how </w:t>
      </w:r>
      <w:r w:rsidR="009E6240">
        <w:t>you think this process could be improved in this setting</w:t>
      </w:r>
      <w:r w:rsidR="00614A20">
        <w:t xml:space="preserve">. </w:t>
      </w:r>
      <w:r w:rsidR="008010CC">
        <w:t>The i</w:t>
      </w:r>
      <w:r w:rsidR="009E6240">
        <w:t xml:space="preserve">nterview will happen on Microsoft Teams. </w:t>
      </w:r>
      <w:r w:rsidR="00614A20">
        <w:t>In total this should take 45 minutes to one hour</w:t>
      </w:r>
      <w:r w:rsidR="00320412">
        <w:t>.</w:t>
      </w:r>
      <w:r w:rsidR="00614A20">
        <w:t xml:space="preserve"> </w:t>
      </w:r>
      <w:r w:rsidR="00320412">
        <w:t>T</w:t>
      </w:r>
      <w:r w:rsidR="00B90CBE">
        <w:t>he interview will be audio-recorded</w:t>
      </w:r>
      <w:r w:rsidR="009E6240">
        <w:t xml:space="preserve"> using a </w:t>
      </w:r>
      <w:r w:rsidR="007244FF">
        <w:t>Dictaphone</w:t>
      </w:r>
      <w:r w:rsidR="00B90CBE">
        <w:t xml:space="preserve">. </w:t>
      </w:r>
      <w:r w:rsidR="008010CC">
        <w:t>It is up to you whether to have your camera on or off during the interview.</w:t>
      </w:r>
    </w:p>
    <w:p w14:paraId="289AC52C" w14:textId="77777777" w:rsidR="0059638B" w:rsidRDefault="0059638B" w:rsidP="000B4625">
      <w:pPr>
        <w:spacing w:after="0" w:line="360" w:lineRule="auto"/>
      </w:pPr>
    </w:p>
    <w:p w14:paraId="62BB32F2" w14:textId="0099D55B" w:rsidR="00140EB8" w:rsidRPr="00832069" w:rsidRDefault="00140EB8" w:rsidP="000B4625">
      <w:pPr>
        <w:spacing w:after="0" w:line="360" w:lineRule="auto"/>
      </w:pPr>
      <w:r>
        <w:lastRenderedPageBreak/>
        <w:t xml:space="preserve">To thank you for taking </w:t>
      </w:r>
      <w:r w:rsidR="002F595E">
        <w:t xml:space="preserve">the </w:t>
      </w:r>
      <w:r>
        <w:t xml:space="preserve">time to participate in this study, you will be entered into a draw to win a </w:t>
      </w:r>
      <w:r w:rsidR="00E33A19">
        <w:t xml:space="preserve">£20 </w:t>
      </w:r>
      <w:r w:rsidR="002F595E">
        <w:t>shopping voucher</w:t>
      </w:r>
      <w:r w:rsidR="00195DDC">
        <w:t xml:space="preserve">. </w:t>
      </w:r>
    </w:p>
    <w:p w14:paraId="1F7FFE99" w14:textId="77777777" w:rsidR="00832069" w:rsidRDefault="00832069" w:rsidP="00C85A34">
      <w:pPr>
        <w:spacing w:after="0"/>
        <w:rPr>
          <w:u w:val="single"/>
        </w:rPr>
      </w:pPr>
    </w:p>
    <w:p w14:paraId="7315200A" w14:textId="01161DDD" w:rsidR="0059638B" w:rsidRPr="00CE3B24" w:rsidRDefault="00CE3B24" w:rsidP="00195DDC">
      <w:pPr>
        <w:spacing w:after="0" w:line="360" w:lineRule="auto"/>
      </w:pPr>
      <w:r>
        <w:t xml:space="preserve">We wish to include 12-15 participants in this study. If we receive enquiries from </w:t>
      </w:r>
      <w:proofErr w:type="gramStart"/>
      <w:r>
        <w:t>a large number of</w:t>
      </w:r>
      <w:proofErr w:type="gramEnd"/>
      <w:r>
        <w:t xml:space="preserve"> interested people, not everyone will be able to take part. We will aim to select a range of participants </w:t>
      </w:r>
      <w:proofErr w:type="gramStart"/>
      <w:r>
        <w:t>in order to</w:t>
      </w:r>
      <w:proofErr w:type="gramEnd"/>
      <w:r>
        <w:t xml:space="preserve"> be representative of practitioners across the UK. To help us to do that, we will ask you for some basic information about yourself when you</w:t>
      </w:r>
      <w:r w:rsidR="0020655F">
        <w:t xml:space="preserve"> complete the </w:t>
      </w:r>
      <w:r w:rsidR="00575B39">
        <w:t xml:space="preserve">pre-interview </w:t>
      </w:r>
      <w:proofErr w:type="gramStart"/>
      <w:r w:rsidR="00575B39">
        <w:t>questionnaire.</w:t>
      </w:r>
      <w:r>
        <w:t>.</w:t>
      </w:r>
      <w:proofErr w:type="gramEnd"/>
      <w:r>
        <w:t xml:space="preserve"> </w:t>
      </w:r>
      <w:r w:rsidR="007604C8">
        <w:t xml:space="preserve">This information will be used to help us select a varied group of participants. </w:t>
      </w:r>
    </w:p>
    <w:p w14:paraId="69AF5001" w14:textId="77777777" w:rsidR="0059638B" w:rsidRDefault="0059638B" w:rsidP="00195DDC">
      <w:pPr>
        <w:spacing w:after="0" w:line="360" w:lineRule="auto"/>
        <w:rPr>
          <w:b/>
          <w:bCs/>
          <w:u w:val="single"/>
        </w:rPr>
      </w:pPr>
    </w:p>
    <w:p w14:paraId="4EE47E90" w14:textId="0C7B1A5E" w:rsidR="009065E3" w:rsidRPr="00195DDC" w:rsidRDefault="009065E3" w:rsidP="00195DDC">
      <w:pPr>
        <w:spacing w:after="0" w:line="360" w:lineRule="auto"/>
        <w:rPr>
          <w:b/>
          <w:bCs/>
          <w:u w:val="single"/>
        </w:rPr>
      </w:pPr>
      <w:r w:rsidRPr="009A26C4">
        <w:rPr>
          <w:b/>
          <w:bCs/>
          <w:u w:val="single"/>
        </w:rPr>
        <w:t xml:space="preserve">Why are the interviews being recorded? </w:t>
      </w:r>
    </w:p>
    <w:p w14:paraId="66DA9A84" w14:textId="7E000E5C" w:rsidR="00CA71E0" w:rsidRDefault="00386728" w:rsidP="00195DDC">
      <w:pPr>
        <w:spacing w:after="0" w:line="360" w:lineRule="auto"/>
      </w:pPr>
      <w:r w:rsidRPr="00F271CA">
        <w:t>The interview will be recorded</w:t>
      </w:r>
      <w:r w:rsidR="00607648">
        <w:t xml:space="preserve"> </w:t>
      </w:r>
      <w:r w:rsidR="00750F6A">
        <w:t xml:space="preserve">so that </w:t>
      </w:r>
      <w:r w:rsidR="00CE3B24">
        <w:t>the researcher</w:t>
      </w:r>
      <w:r w:rsidR="00750F6A">
        <w:t xml:space="preserve"> can listen back to</w:t>
      </w:r>
      <w:r w:rsidR="00CE3B24">
        <w:t xml:space="preserve"> it</w:t>
      </w:r>
      <w:r w:rsidR="00750F6A">
        <w:t xml:space="preserve"> </w:t>
      </w:r>
      <w:r w:rsidR="00A61146">
        <w:t>later</w:t>
      </w:r>
      <w:r w:rsidR="000F740E">
        <w:t xml:space="preserve"> </w:t>
      </w:r>
      <w:r w:rsidR="00750F6A">
        <w:t xml:space="preserve">for transcription purposes </w:t>
      </w:r>
      <w:r w:rsidR="000F740E">
        <w:t>and it will allow</w:t>
      </w:r>
      <w:r w:rsidR="0059638B">
        <w:t xml:space="preserve"> the researcher to</w:t>
      </w:r>
      <w:r w:rsidR="000F740E">
        <w:t xml:space="preserve"> ensure </w:t>
      </w:r>
      <w:r w:rsidR="0059638B">
        <w:t>they</w:t>
      </w:r>
      <w:r w:rsidR="00264B71">
        <w:t xml:space="preserve"> have captured your experience correctly. </w:t>
      </w:r>
    </w:p>
    <w:p w14:paraId="5D3756C4" w14:textId="77777777" w:rsidR="00CA71E0" w:rsidRDefault="00CA71E0" w:rsidP="00C85A34">
      <w:pPr>
        <w:spacing w:after="0"/>
      </w:pPr>
    </w:p>
    <w:p w14:paraId="2ECB43A8" w14:textId="77777777" w:rsidR="009065E3" w:rsidRDefault="009065E3" w:rsidP="00C85A34">
      <w:pPr>
        <w:spacing w:after="0"/>
      </w:pPr>
    </w:p>
    <w:p w14:paraId="37144212" w14:textId="1000DB74" w:rsidR="009065E3" w:rsidRPr="00C21B92" w:rsidRDefault="009065E3" w:rsidP="00C85A34">
      <w:pPr>
        <w:spacing w:after="0"/>
        <w:rPr>
          <w:b/>
          <w:bCs/>
          <w:u w:val="single"/>
        </w:rPr>
      </w:pPr>
      <w:r w:rsidRPr="00C21B92">
        <w:rPr>
          <w:b/>
          <w:bCs/>
          <w:u w:val="single"/>
        </w:rPr>
        <w:t xml:space="preserve">Will </w:t>
      </w:r>
      <w:r w:rsidR="007604C8">
        <w:rPr>
          <w:b/>
          <w:bCs/>
          <w:u w:val="single"/>
        </w:rPr>
        <w:t>my taking part in this study</w:t>
      </w:r>
      <w:r w:rsidRPr="00C21B92">
        <w:rPr>
          <w:b/>
          <w:bCs/>
          <w:u w:val="single"/>
        </w:rPr>
        <w:t xml:space="preserve"> be</w:t>
      </w:r>
      <w:r w:rsidR="007604C8">
        <w:rPr>
          <w:b/>
          <w:bCs/>
          <w:u w:val="single"/>
        </w:rPr>
        <w:t xml:space="preserve"> kept</w:t>
      </w:r>
      <w:r w:rsidRPr="00C21B92">
        <w:rPr>
          <w:b/>
          <w:bCs/>
          <w:u w:val="single"/>
        </w:rPr>
        <w:t xml:space="preserve"> confidential? </w:t>
      </w:r>
    </w:p>
    <w:p w14:paraId="2DDDC36C" w14:textId="5C6F1201" w:rsidR="009065E3" w:rsidRDefault="009065E3" w:rsidP="00C85A34">
      <w:pPr>
        <w:spacing w:after="0"/>
      </w:pPr>
    </w:p>
    <w:p w14:paraId="3F16DCEA" w14:textId="3C379DAD" w:rsidR="005E2424" w:rsidRDefault="00483DFC" w:rsidP="00A61146">
      <w:pPr>
        <w:spacing w:after="0" w:line="360" w:lineRule="auto"/>
      </w:pPr>
      <w:r w:rsidRPr="005E2424">
        <w:t>All information you provide will be treated confidentially</w:t>
      </w:r>
      <w:r w:rsidR="007604C8">
        <w:t>.</w:t>
      </w:r>
      <w:r w:rsidRPr="005E2424">
        <w:t xml:space="preserve"> </w:t>
      </w:r>
      <w:r w:rsidR="007604C8">
        <w:t>T</w:t>
      </w:r>
      <w:r w:rsidRPr="005E2424">
        <w:t>he</w:t>
      </w:r>
      <w:r w:rsidR="007604C8">
        <w:t xml:space="preserve"> questionnaire and the</w:t>
      </w:r>
      <w:r w:rsidRPr="005E2424">
        <w:t xml:space="preserve"> recording and transcripts of your interviews will only be identified </w:t>
      </w:r>
      <w:r w:rsidR="009B3132" w:rsidRPr="005E2424">
        <w:t xml:space="preserve">by code, not your name. Some </w:t>
      </w:r>
      <w:r w:rsidR="000959E9">
        <w:t>personal</w:t>
      </w:r>
      <w:r w:rsidR="009B3132" w:rsidRPr="005E2424">
        <w:t xml:space="preserve"> information will be collected </w:t>
      </w:r>
      <w:r w:rsidR="00016AFE" w:rsidRPr="005E2424">
        <w:t>(</w:t>
      </w:r>
      <w:r w:rsidR="00152C76" w:rsidRPr="005E2424">
        <w:t>e.g.</w:t>
      </w:r>
      <w:r w:rsidR="00016AFE" w:rsidRPr="005E2424">
        <w:t xml:space="preserve"> your </w:t>
      </w:r>
      <w:r w:rsidR="000959E9">
        <w:t xml:space="preserve">age group, </w:t>
      </w:r>
      <w:r w:rsidR="00016AFE" w:rsidRPr="005E2424">
        <w:t>role, years of experience) and may be used in the write up of the research</w:t>
      </w:r>
      <w:r w:rsidR="000959E9">
        <w:t>,</w:t>
      </w:r>
      <w:r w:rsidR="00016AFE" w:rsidRPr="005E2424">
        <w:t xml:space="preserve"> however you </w:t>
      </w:r>
      <w:r w:rsidR="000959E9">
        <w:t xml:space="preserve">will </w:t>
      </w:r>
      <w:r w:rsidR="00016AFE" w:rsidRPr="005E2424">
        <w:t>not be identifi</w:t>
      </w:r>
      <w:r w:rsidR="000959E9">
        <w:t>able personally</w:t>
      </w:r>
      <w:r w:rsidR="00016AFE" w:rsidRPr="005E2424">
        <w:t xml:space="preserve"> </w:t>
      </w:r>
      <w:r w:rsidR="000959E9">
        <w:t>from</w:t>
      </w:r>
      <w:r w:rsidR="00016AFE" w:rsidRPr="005E2424">
        <w:t xml:space="preserve"> this information</w:t>
      </w:r>
      <w:r w:rsidR="000959E9">
        <w:t xml:space="preserve"> in the write up</w:t>
      </w:r>
      <w:r w:rsidR="00016AFE" w:rsidRPr="005E2424">
        <w:t xml:space="preserve">. </w:t>
      </w:r>
      <w:r w:rsidR="00A22D34">
        <w:t xml:space="preserve">Direct quotations from the interview may be used within the write up of this project, however </w:t>
      </w:r>
      <w:r w:rsidR="00021CDD">
        <w:t xml:space="preserve">no identifiable information will be associated with the quotations. </w:t>
      </w:r>
    </w:p>
    <w:p w14:paraId="160AE382" w14:textId="77777777" w:rsidR="00C97BD8" w:rsidRDefault="00C97BD8" w:rsidP="00A61146">
      <w:pPr>
        <w:spacing w:after="0" w:line="360" w:lineRule="auto"/>
      </w:pPr>
    </w:p>
    <w:p w14:paraId="35BC79C4" w14:textId="77777777" w:rsidR="00C97BD8" w:rsidRPr="00904EA4" w:rsidRDefault="00C97BD8" w:rsidP="00C97BD8">
      <w:pPr>
        <w:spacing w:after="0" w:line="360" w:lineRule="auto"/>
        <w:rPr>
          <w:color w:val="FF0000"/>
        </w:rPr>
      </w:pPr>
      <w:r w:rsidRPr="00904EA4">
        <w:rPr>
          <w:color w:val="FF0000"/>
        </w:rPr>
        <w:t xml:space="preserve">If you were to share any information with me that made me concerned for your safety or the safety of others, I may be required to tell others involved (e.g., my supervisor). I would notify you beforehand if I was planning to do this and explain why. </w:t>
      </w:r>
    </w:p>
    <w:p w14:paraId="546F32D9" w14:textId="69AE9C56" w:rsidR="00C97BD8" w:rsidRDefault="00C97BD8" w:rsidP="00A61146">
      <w:pPr>
        <w:spacing w:after="0" w:line="360" w:lineRule="auto"/>
      </w:pPr>
    </w:p>
    <w:p w14:paraId="6AB09164" w14:textId="3D57F936" w:rsidR="00C97BD8" w:rsidRPr="00626644" w:rsidRDefault="00C97BD8" w:rsidP="00A61146">
      <w:pPr>
        <w:spacing w:after="0" w:line="360" w:lineRule="auto"/>
        <w:rPr>
          <w:b/>
          <w:bCs/>
          <w:u w:val="single"/>
        </w:rPr>
      </w:pPr>
      <w:r w:rsidRPr="00626644">
        <w:rPr>
          <w:b/>
          <w:bCs/>
          <w:u w:val="single"/>
        </w:rPr>
        <w:t>What will happen to my data?</w:t>
      </w:r>
    </w:p>
    <w:p w14:paraId="6B0B3901" w14:textId="77777777" w:rsidR="00C97BD8" w:rsidRDefault="00C97BD8" w:rsidP="00A61146">
      <w:pPr>
        <w:spacing w:after="0" w:line="360" w:lineRule="auto"/>
      </w:pPr>
    </w:p>
    <w:p w14:paraId="3525FFB6" w14:textId="3D85EB02" w:rsidR="00483DFC" w:rsidRDefault="004F6FBD" w:rsidP="00A61146">
      <w:pPr>
        <w:spacing w:after="0" w:line="360" w:lineRule="auto"/>
      </w:pPr>
      <w:r>
        <w:t>All study d</w:t>
      </w:r>
      <w:r w:rsidR="00C97BD8">
        <w:t xml:space="preserve">ata will be held in </w:t>
      </w:r>
      <w:r>
        <w:t>accordance</w:t>
      </w:r>
      <w:r w:rsidR="00C97BD8">
        <w:t xml:space="preserve"> with the General Data Protection Regulation</w:t>
      </w:r>
      <w:r>
        <w:t xml:space="preserve"> (2018)</w:t>
      </w:r>
      <w:r w:rsidR="00C97BD8">
        <w:t xml:space="preserve">. </w:t>
      </w:r>
      <w:r w:rsidR="00016AFE" w:rsidRPr="005E2424">
        <w:t xml:space="preserve">The consent forms </w:t>
      </w:r>
      <w:r w:rsidR="00262471" w:rsidRPr="005E2424">
        <w:t xml:space="preserve">and research data will be stored on the University of Glasgow </w:t>
      </w:r>
      <w:r w:rsidR="008B77CA" w:rsidRPr="005E2424">
        <w:t xml:space="preserve">electronic </w:t>
      </w:r>
      <w:r w:rsidR="00262471" w:rsidRPr="005E2424">
        <w:t xml:space="preserve">system and will only be accessible </w:t>
      </w:r>
      <w:r w:rsidR="00EC4CF8" w:rsidRPr="005E2424">
        <w:t xml:space="preserve">to </w:t>
      </w:r>
      <w:r w:rsidR="000959E9">
        <w:t xml:space="preserve">the </w:t>
      </w:r>
      <w:r w:rsidR="00EC4CF8" w:rsidRPr="005E2424">
        <w:t>researcher</w:t>
      </w:r>
      <w:r w:rsidR="000959E9">
        <w:t>s</w:t>
      </w:r>
      <w:r w:rsidR="00EC4CF8" w:rsidRPr="005E2424">
        <w:t xml:space="preserve"> </w:t>
      </w:r>
      <w:r w:rsidR="000959E9">
        <w:t>named in this information sheet</w:t>
      </w:r>
      <w:r w:rsidR="00EC4CF8" w:rsidRPr="005E2424">
        <w:t xml:space="preserve">, or other authorised staff for audit purposes. </w:t>
      </w:r>
      <w:r w:rsidR="00C14B07" w:rsidRPr="00904EA4">
        <w:rPr>
          <w:color w:val="FF0000"/>
        </w:rPr>
        <w:t>When the study has finished,</w:t>
      </w:r>
      <w:r w:rsidR="00844663" w:rsidRPr="00904EA4">
        <w:rPr>
          <w:color w:val="FF0000"/>
        </w:rPr>
        <w:t xml:space="preserve"> the audio recording of your interview will be deleted. </w:t>
      </w:r>
      <w:r w:rsidR="00C52B4E" w:rsidRPr="00904EA4">
        <w:rPr>
          <w:color w:val="FF0000"/>
        </w:rPr>
        <w:t xml:space="preserve">The </w:t>
      </w:r>
      <w:r w:rsidR="00C97BD8" w:rsidRPr="00904EA4">
        <w:rPr>
          <w:color w:val="FF0000"/>
        </w:rPr>
        <w:lastRenderedPageBreak/>
        <w:t>interview transcripts and other forms and</w:t>
      </w:r>
      <w:r w:rsidR="00C52B4E" w:rsidRPr="00904EA4">
        <w:rPr>
          <w:color w:val="FF0000"/>
        </w:rPr>
        <w:t xml:space="preserve"> data will be retained in a restricted access folder for 10 years as per university policy.</w:t>
      </w:r>
      <w:r>
        <w:t xml:space="preserve"> If you withdraw your consent at any time, we will destroy your data. </w:t>
      </w:r>
      <w:r w:rsidRPr="004F6FBD">
        <w:t xml:space="preserve">However, if </w:t>
      </w:r>
      <w:r>
        <w:t>you</w:t>
      </w:r>
      <w:r w:rsidRPr="004F6FBD">
        <w:t xml:space="preserve"> withdraw </w:t>
      </w:r>
      <w:r>
        <w:t xml:space="preserve">consent </w:t>
      </w:r>
      <w:r w:rsidRPr="004F6FBD">
        <w:t>after the study has</w:t>
      </w:r>
      <w:r w:rsidR="00B84757">
        <w:t xml:space="preserve"> been </w:t>
      </w:r>
      <w:r w:rsidR="003F1C35">
        <w:t>analysed</w:t>
      </w:r>
      <w:r w:rsidRPr="004F6FBD">
        <w:t xml:space="preserve">, </w:t>
      </w:r>
      <w:r>
        <w:t>your</w:t>
      </w:r>
      <w:r w:rsidRPr="004F6FBD">
        <w:t xml:space="preserve"> data that contributed to the results will not be retrospectively removed from the </w:t>
      </w:r>
      <w:r w:rsidR="003F1C35">
        <w:t>analysed</w:t>
      </w:r>
      <w:r w:rsidRPr="004F6FBD">
        <w:t xml:space="preserve"> report. Your data will form part of the study result</w:t>
      </w:r>
      <w:r>
        <w:t>s</w:t>
      </w:r>
      <w:r w:rsidRPr="004F6FBD">
        <w:t xml:space="preserve"> that will be published in expert journals, presentations, </w:t>
      </w:r>
      <w:r>
        <w:t xml:space="preserve">student </w:t>
      </w:r>
      <w:r w:rsidRPr="004F6FBD">
        <w:t>thes</w:t>
      </w:r>
      <w:r>
        <w:t>i</w:t>
      </w:r>
      <w:r w:rsidRPr="004F6FBD">
        <w:t>s and on the internet for other researchers to use. Your name will not appear in any publication.</w:t>
      </w:r>
    </w:p>
    <w:p w14:paraId="06BCBF20" w14:textId="77777777" w:rsidR="00A95C30" w:rsidRDefault="00A95C30" w:rsidP="00C85A34">
      <w:pPr>
        <w:spacing w:after="0"/>
      </w:pPr>
    </w:p>
    <w:p w14:paraId="69930349" w14:textId="3A1C6C8A" w:rsidR="009065E3" w:rsidRPr="00C21B92" w:rsidRDefault="009065E3" w:rsidP="00C85A34">
      <w:pPr>
        <w:spacing w:after="0"/>
        <w:rPr>
          <w:b/>
          <w:bCs/>
          <w:u w:val="single"/>
        </w:rPr>
      </w:pPr>
      <w:r w:rsidRPr="00C21B92">
        <w:rPr>
          <w:b/>
          <w:bCs/>
          <w:u w:val="single"/>
        </w:rPr>
        <w:t xml:space="preserve">Are there any benefits to taking part?  </w:t>
      </w:r>
    </w:p>
    <w:p w14:paraId="6F7CAD57" w14:textId="61534DC6" w:rsidR="00432140" w:rsidRDefault="00432140" w:rsidP="00C85A34">
      <w:pPr>
        <w:spacing w:after="0"/>
        <w:rPr>
          <w:b/>
          <w:bCs/>
          <w:u w:val="single"/>
        </w:rPr>
      </w:pPr>
    </w:p>
    <w:p w14:paraId="48F71E22" w14:textId="0F982E97" w:rsidR="001A1855" w:rsidRPr="00AB58A6" w:rsidRDefault="001A1855" w:rsidP="00AB58A6">
      <w:pPr>
        <w:spacing w:after="0" w:line="360" w:lineRule="auto"/>
      </w:pPr>
      <w:r w:rsidRPr="00DE7BDE">
        <w:t xml:space="preserve">We do not expect that there will be any </w:t>
      </w:r>
      <w:r w:rsidR="002213A7">
        <w:t xml:space="preserve">direct </w:t>
      </w:r>
      <w:r w:rsidR="00DE7BDE" w:rsidRPr="00DE7BDE">
        <w:t>benefits</w:t>
      </w:r>
      <w:r w:rsidRPr="00DE7BDE">
        <w:t xml:space="preserve"> to y</w:t>
      </w:r>
      <w:r w:rsidR="002213A7">
        <w:t>ou</w:t>
      </w:r>
      <w:r w:rsidRPr="00DE7BDE">
        <w:t xml:space="preserve"> by taking part. It is hoped that the results of this </w:t>
      </w:r>
      <w:r w:rsidR="00DE7BDE">
        <w:t xml:space="preserve">study </w:t>
      </w:r>
      <w:r w:rsidR="009306A2" w:rsidRPr="00DE7BDE">
        <w:t xml:space="preserve">will help improve the assessment of parental stress within the NICU and improve the experience of parents who </w:t>
      </w:r>
      <w:r w:rsidR="00DE7BDE" w:rsidRPr="00DE7BDE">
        <w:t xml:space="preserve">require support when in the NICU environment. </w:t>
      </w:r>
      <w:r w:rsidR="00F44366">
        <w:t>It is also hoped that it will improve practice for clinicians working in this environment.</w:t>
      </w:r>
    </w:p>
    <w:p w14:paraId="3AD0BD85" w14:textId="77777777" w:rsidR="001A1855" w:rsidRPr="00C21B92" w:rsidRDefault="001A1855" w:rsidP="00C85A34">
      <w:pPr>
        <w:spacing w:after="0"/>
        <w:rPr>
          <w:b/>
          <w:bCs/>
          <w:u w:val="single"/>
        </w:rPr>
      </w:pPr>
    </w:p>
    <w:p w14:paraId="782F5565" w14:textId="580599C2" w:rsidR="00432140" w:rsidRDefault="00432140" w:rsidP="00A61146">
      <w:pPr>
        <w:spacing w:after="0" w:line="360" w:lineRule="auto"/>
        <w:rPr>
          <w:b/>
          <w:bCs/>
          <w:u w:val="single"/>
        </w:rPr>
      </w:pPr>
      <w:r w:rsidRPr="00C21B92">
        <w:rPr>
          <w:b/>
          <w:bCs/>
          <w:u w:val="single"/>
        </w:rPr>
        <w:t xml:space="preserve">Are there any risks or downsides to taking part? </w:t>
      </w:r>
    </w:p>
    <w:p w14:paraId="287C3DDD" w14:textId="4799127A" w:rsidR="00BC7316" w:rsidRPr="001B7AB4" w:rsidRDefault="00D74622" w:rsidP="00B2293F">
      <w:pPr>
        <w:spacing w:after="0" w:line="360" w:lineRule="auto"/>
      </w:pPr>
      <w:r w:rsidRPr="00DD55BC">
        <w:rPr>
          <w:color w:val="000000" w:themeColor="text1"/>
          <w:lang w:val="en-US"/>
        </w:rPr>
        <w:t xml:space="preserve">It is not envisaged that </w:t>
      </w:r>
      <w:r>
        <w:t>taking part in this study will cause any risks or distress to you</w:t>
      </w:r>
      <w:r w:rsidR="005138E4">
        <w:t>;</w:t>
      </w:r>
      <w:r w:rsidR="00B2293F">
        <w:t xml:space="preserve"> </w:t>
      </w:r>
      <w:r w:rsidR="00B2293F" w:rsidRPr="00DD55BC">
        <w:rPr>
          <w:color w:val="000000" w:themeColor="text1"/>
          <w:lang w:val="en-US"/>
        </w:rPr>
        <w:t>however</w:t>
      </w:r>
      <w:r w:rsidR="00C72767" w:rsidRPr="00DD55BC">
        <w:rPr>
          <w:color w:val="000000" w:themeColor="text1"/>
          <w:lang w:val="en-US"/>
        </w:rPr>
        <w:t>,</w:t>
      </w:r>
      <w:r w:rsidRPr="00DD55BC">
        <w:rPr>
          <w:color w:val="000000" w:themeColor="text1"/>
          <w:lang w:val="en-US"/>
        </w:rPr>
        <w:t xml:space="preserve"> it may be possible that reflecting on current practice and clinical work may cause</w:t>
      </w:r>
      <w:r w:rsidR="00C72767">
        <w:rPr>
          <w:color w:val="000000" w:themeColor="text1"/>
          <w:lang w:val="en-US"/>
        </w:rPr>
        <w:t xml:space="preserve"> an</w:t>
      </w:r>
      <w:r w:rsidRPr="00DD55BC">
        <w:rPr>
          <w:color w:val="000000" w:themeColor="text1"/>
          <w:lang w:val="en-US"/>
        </w:rPr>
        <w:t xml:space="preserve"> emotional reaction.</w:t>
      </w:r>
      <w:r w:rsidR="001B7AB4">
        <w:t xml:space="preserve"> If you do become upset or uncomfortable during the interview, then you will be reminded that you may take a break or stop the interview completely. A debrief space will also be left at the end of the interview</w:t>
      </w:r>
      <w:r w:rsidR="005138E4">
        <w:t xml:space="preserve"> (after the recording has ended)</w:t>
      </w:r>
      <w:r w:rsidR="001B7AB4">
        <w:t xml:space="preserve"> to </w:t>
      </w:r>
      <w:r w:rsidR="00BC7316">
        <w:t xml:space="preserve">allow any questions to be answered or issues to be discussed. </w:t>
      </w:r>
      <w:r w:rsidR="005138E4">
        <w:t xml:space="preserve">Information regarding helpful resources is provided at the end of this information sheet. </w:t>
      </w:r>
    </w:p>
    <w:p w14:paraId="2B04FC84" w14:textId="77777777" w:rsidR="00F44366" w:rsidRDefault="00F44366" w:rsidP="00A61146">
      <w:pPr>
        <w:spacing w:after="0" w:line="360" w:lineRule="auto"/>
        <w:rPr>
          <w:b/>
          <w:bCs/>
          <w:u w:val="single"/>
        </w:rPr>
      </w:pPr>
    </w:p>
    <w:p w14:paraId="30B0422A" w14:textId="68694EE8" w:rsidR="00432140" w:rsidRPr="00C21B92" w:rsidRDefault="00432140" w:rsidP="00A61146">
      <w:pPr>
        <w:spacing w:after="0" w:line="360" w:lineRule="auto"/>
        <w:rPr>
          <w:b/>
          <w:bCs/>
          <w:u w:val="single"/>
        </w:rPr>
      </w:pPr>
      <w:r w:rsidRPr="00C21B92">
        <w:rPr>
          <w:b/>
          <w:bCs/>
          <w:u w:val="single"/>
        </w:rPr>
        <w:t xml:space="preserve">What will happen to the results of the research study? </w:t>
      </w:r>
    </w:p>
    <w:p w14:paraId="7089082B" w14:textId="28D0E190" w:rsidR="00BC7316" w:rsidRDefault="00BC7316" w:rsidP="00A61146">
      <w:pPr>
        <w:spacing w:after="0" w:line="360" w:lineRule="auto"/>
      </w:pPr>
      <w:r w:rsidRPr="002365E3">
        <w:t xml:space="preserve">The </w:t>
      </w:r>
      <w:r w:rsidR="00A61146" w:rsidRPr="002365E3">
        <w:t>results</w:t>
      </w:r>
      <w:r w:rsidR="00F2313F" w:rsidRPr="002365E3">
        <w:t xml:space="preserve"> and conclusions</w:t>
      </w:r>
      <w:r w:rsidRPr="002365E3">
        <w:t xml:space="preserve"> of this study will be </w:t>
      </w:r>
      <w:r w:rsidR="007838E4" w:rsidRPr="002365E3">
        <w:t>comp</w:t>
      </w:r>
      <w:r w:rsidR="006C63D3">
        <w:t>il</w:t>
      </w:r>
      <w:r w:rsidR="007838E4" w:rsidRPr="002365E3">
        <w:t xml:space="preserve">ed into a report that is completed as part of </w:t>
      </w:r>
      <w:r w:rsidR="00B2293F">
        <w:t xml:space="preserve">an </w:t>
      </w:r>
      <w:r w:rsidR="007838E4" w:rsidRPr="002365E3">
        <w:t xml:space="preserve">academic qualification (Doctorate in Clinical Psychology). This may later be published in a </w:t>
      </w:r>
      <w:r w:rsidR="002579B7" w:rsidRPr="002365E3">
        <w:t>scientific journal</w:t>
      </w:r>
      <w:r w:rsidR="006C63D3">
        <w:t xml:space="preserve"> and presented at conferences</w:t>
      </w:r>
      <w:r w:rsidR="002365E3" w:rsidRPr="002365E3">
        <w:t>.</w:t>
      </w:r>
      <w:r w:rsidR="00140F61">
        <w:t xml:space="preserve"> The results will also be shared with professional groups that focus on neonatal health.</w:t>
      </w:r>
      <w:r w:rsidR="002365E3" w:rsidRPr="002365E3">
        <w:t xml:space="preserve"> In any publication, information</w:t>
      </w:r>
      <w:r w:rsidR="00140F61">
        <w:t xml:space="preserve"> (including direct quotes)</w:t>
      </w:r>
      <w:r w:rsidR="002365E3" w:rsidRPr="002365E3">
        <w:t xml:space="preserve"> will be </w:t>
      </w:r>
      <w:r w:rsidR="00140F61">
        <w:t>reported</w:t>
      </w:r>
      <w:r w:rsidR="002365E3" w:rsidRPr="002365E3">
        <w:t xml:space="preserve"> in such a way that it will remain </w:t>
      </w:r>
      <w:r w:rsidR="007244FF" w:rsidRPr="002365E3">
        <w:t>confidential,</w:t>
      </w:r>
      <w:r w:rsidR="006C63D3">
        <w:t xml:space="preserve"> and you cannot be identified from it</w:t>
      </w:r>
      <w:r w:rsidR="002365E3" w:rsidRPr="002365E3">
        <w:t xml:space="preserve">. </w:t>
      </w:r>
    </w:p>
    <w:p w14:paraId="3DB68B88" w14:textId="13BD968D" w:rsidR="00140F61" w:rsidRDefault="00140F61" w:rsidP="00A61146">
      <w:pPr>
        <w:spacing w:after="0" w:line="360" w:lineRule="auto"/>
      </w:pPr>
    </w:p>
    <w:p w14:paraId="6B456820" w14:textId="3C1BA471" w:rsidR="00140F61" w:rsidRPr="00626644" w:rsidRDefault="00140F61" w:rsidP="00A61146">
      <w:pPr>
        <w:spacing w:after="0" w:line="360" w:lineRule="auto"/>
        <w:rPr>
          <w:b/>
          <w:bCs/>
          <w:u w:val="single"/>
        </w:rPr>
      </w:pPr>
      <w:r w:rsidRPr="00626644">
        <w:rPr>
          <w:b/>
          <w:bCs/>
          <w:u w:val="single"/>
        </w:rPr>
        <w:t>Who is funding the research?</w:t>
      </w:r>
    </w:p>
    <w:p w14:paraId="2D5009DA" w14:textId="73A64040" w:rsidR="00140F61" w:rsidRPr="002365E3" w:rsidRDefault="00140F61" w:rsidP="00A61146">
      <w:pPr>
        <w:spacing w:after="0" w:line="360" w:lineRule="auto"/>
      </w:pPr>
      <w:r>
        <w:t>This research is funded by the University of Glasgow Doctorate in Clinical Psychology programme. There is no external funding.</w:t>
      </w:r>
    </w:p>
    <w:p w14:paraId="0F3E4857" w14:textId="77777777" w:rsidR="00BC7316" w:rsidRDefault="00BC7316" w:rsidP="00C85A34">
      <w:pPr>
        <w:spacing w:after="0"/>
        <w:rPr>
          <w:u w:val="single"/>
        </w:rPr>
      </w:pPr>
    </w:p>
    <w:p w14:paraId="6F77DEBE" w14:textId="7C711154" w:rsidR="00432140" w:rsidRPr="00C21B92" w:rsidRDefault="00432140" w:rsidP="00A61146">
      <w:pPr>
        <w:spacing w:after="0" w:line="360" w:lineRule="auto"/>
        <w:rPr>
          <w:b/>
          <w:bCs/>
          <w:u w:val="single"/>
        </w:rPr>
      </w:pPr>
      <w:r w:rsidRPr="00C21B92">
        <w:rPr>
          <w:b/>
          <w:bCs/>
          <w:u w:val="single"/>
        </w:rPr>
        <w:lastRenderedPageBreak/>
        <w:t xml:space="preserve">Who has reviewed this study? </w:t>
      </w:r>
    </w:p>
    <w:p w14:paraId="1B8AE240" w14:textId="616E598E" w:rsidR="00A63BF2" w:rsidRPr="00F3754E" w:rsidRDefault="00A63BF2" w:rsidP="00A61146">
      <w:pPr>
        <w:spacing w:after="0" w:line="360" w:lineRule="auto"/>
      </w:pPr>
      <w:r w:rsidRPr="00F3754E">
        <w:t xml:space="preserve">This study has been reviewed </w:t>
      </w:r>
      <w:r w:rsidR="005F6E2F" w:rsidRPr="00F3754E">
        <w:t xml:space="preserve">by the University of Glasgow </w:t>
      </w:r>
      <w:r w:rsidR="00917CE9">
        <w:t xml:space="preserve">College of </w:t>
      </w:r>
      <w:r w:rsidR="005F6E2F" w:rsidRPr="00F3754E">
        <w:t xml:space="preserve">Medical, Veterinary and Life Sciences (MVLS) </w:t>
      </w:r>
      <w:r w:rsidR="00756B87" w:rsidRPr="00F3754E">
        <w:t>ethics committee</w:t>
      </w:r>
      <w:r w:rsidR="00917CE9">
        <w:t>.</w:t>
      </w:r>
    </w:p>
    <w:p w14:paraId="74BBB02D" w14:textId="700D93C2" w:rsidR="008E2361" w:rsidRDefault="008E2361" w:rsidP="008E2361">
      <w:pPr>
        <w:spacing w:after="0" w:line="360" w:lineRule="auto"/>
      </w:pPr>
    </w:p>
    <w:p w14:paraId="32AE86A5" w14:textId="3774CDC1" w:rsidR="007604C8" w:rsidRPr="00C21B92" w:rsidRDefault="007604C8" w:rsidP="007604C8">
      <w:pPr>
        <w:spacing w:after="0"/>
        <w:rPr>
          <w:b/>
          <w:bCs/>
          <w:u w:val="single"/>
        </w:rPr>
      </w:pPr>
      <w:r w:rsidRPr="00C21B92">
        <w:rPr>
          <w:b/>
          <w:bCs/>
          <w:u w:val="single"/>
        </w:rPr>
        <w:t>What do I have to do</w:t>
      </w:r>
      <w:r>
        <w:rPr>
          <w:b/>
          <w:bCs/>
          <w:u w:val="single"/>
        </w:rPr>
        <w:t xml:space="preserve"> next</w:t>
      </w:r>
      <w:r w:rsidRPr="00C21B92">
        <w:rPr>
          <w:b/>
          <w:bCs/>
          <w:u w:val="single"/>
        </w:rPr>
        <w:t xml:space="preserve">? </w:t>
      </w:r>
    </w:p>
    <w:p w14:paraId="6C703869" w14:textId="77777777" w:rsidR="007604C8" w:rsidRDefault="007604C8" w:rsidP="007604C8">
      <w:pPr>
        <w:spacing w:after="0"/>
        <w:rPr>
          <w:u w:val="single"/>
        </w:rPr>
      </w:pPr>
    </w:p>
    <w:p w14:paraId="2831177F" w14:textId="7AC29560" w:rsidR="007604C8" w:rsidRDefault="007604C8" w:rsidP="007604C8">
      <w:pPr>
        <w:spacing w:after="0" w:line="360" w:lineRule="auto"/>
      </w:pPr>
      <w:r>
        <w:t>After reading this information, if you</w:t>
      </w:r>
      <w:r w:rsidR="00140F61">
        <w:t xml:space="preserve"> are interested in</w:t>
      </w:r>
      <w:r>
        <w:t xml:space="preserve"> tak</w:t>
      </w:r>
      <w:r w:rsidR="00140F61">
        <w:t>ing</w:t>
      </w:r>
      <w:r>
        <w:t xml:space="preserve"> part please complete and return the reply slip to</w:t>
      </w:r>
      <w:r w:rsidR="00626644">
        <w:t xml:space="preserve"> </w:t>
      </w:r>
      <w:hyperlink r:id="rId10" w:history="1">
        <w:r w:rsidR="00C0763F" w:rsidRPr="00DE5578">
          <w:rPr>
            <w:rStyle w:val="Hyperlink"/>
          </w:rPr>
          <w:t>2167316G@student.gla.ac.uk</w:t>
        </w:r>
      </w:hyperlink>
      <w:r w:rsidR="00C0763F">
        <w:t xml:space="preserve"> </w:t>
      </w:r>
      <w:r>
        <w:t xml:space="preserve">(Rachel Gilmour’s email address). If you have any questions or would like further information, then please contact one of the research team who will answer any questions you might have. </w:t>
      </w:r>
    </w:p>
    <w:p w14:paraId="7E5F26A5" w14:textId="77777777" w:rsidR="007604C8" w:rsidRDefault="007604C8" w:rsidP="007604C8">
      <w:pPr>
        <w:spacing w:after="0" w:line="360" w:lineRule="auto"/>
      </w:pPr>
    </w:p>
    <w:p w14:paraId="40B0F2BD" w14:textId="6DDC897B" w:rsidR="00A62E1F" w:rsidRDefault="007604C8" w:rsidP="007604C8">
      <w:pPr>
        <w:spacing w:after="0" w:line="360" w:lineRule="auto"/>
      </w:pPr>
      <w:r>
        <w:t xml:space="preserve">If you do not wish to participate in this study, then you do not need to contact </w:t>
      </w:r>
      <w:r w:rsidR="00A62E1F">
        <w:t xml:space="preserve">us. </w:t>
      </w:r>
    </w:p>
    <w:p w14:paraId="6C2F19C2" w14:textId="77777777" w:rsidR="00A62E1F" w:rsidRDefault="00A62E1F" w:rsidP="007604C8">
      <w:pPr>
        <w:spacing w:after="0" w:line="360" w:lineRule="auto"/>
      </w:pPr>
    </w:p>
    <w:p w14:paraId="235A7B09" w14:textId="087AA398" w:rsidR="007604C8" w:rsidRDefault="00A62E1F" w:rsidP="007604C8">
      <w:pPr>
        <w:spacing w:after="0" w:line="360" w:lineRule="auto"/>
      </w:pPr>
      <w:r>
        <w:t>T</w:t>
      </w:r>
      <w:r w:rsidR="007604C8">
        <w:t xml:space="preserve">hank you for reading this information and considering this study. </w:t>
      </w:r>
    </w:p>
    <w:p w14:paraId="00214693" w14:textId="11FBEF61" w:rsidR="00A63BF2" w:rsidRDefault="00A63BF2" w:rsidP="00C85A34">
      <w:pPr>
        <w:spacing w:after="0"/>
        <w:rPr>
          <w:u w:val="single"/>
        </w:rPr>
      </w:pPr>
    </w:p>
    <w:p w14:paraId="41D6479F" w14:textId="77777777" w:rsidR="004B04B4" w:rsidRDefault="004B04B4" w:rsidP="00C85A34">
      <w:pPr>
        <w:spacing w:after="0"/>
        <w:rPr>
          <w:b/>
          <w:bCs/>
          <w:u w:val="single"/>
        </w:rPr>
      </w:pPr>
    </w:p>
    <w:p w14:paraId="7815C647" w14:textId="0B366BE8" w:rsidR="00432140" w:rsidRPr="004B04B4" w:rsidRDefault="00432140" w:rsidP="00C85A34">
      <w:pPr>
        <w:spacing w:after="0"/>
        <w:rPr>
          <w:b/>
          <w:bCs/>
          <w:u w:val="single"/>
        </w:rPr>
      </w:pPr>
      <w:r w:rsidRPr="004B04B4">
        <w:rPr>
          <w:b/>
          <w:bCs/>
          <w:u w:val="single"/>
        </w:rPr>
        <w:t xml:space="preserve">If you would like more information on this study, please contact: </w:t>
      </w:r>
    </w:p>
    <w:p w14:paraId="6ABE637F" w14:textId="24FBDF7F" w:rsidR="00921E36" w:rsidRDefault="00921E36" w:rsidP="00C85A34">
      <w:pPr>
        <w:spacing w:after="0"/>
        <w:rPr>
          <w:u w:val="single"/>
        </w:rPr>
      </w:pPr>
    </w:p>
    <w:tbl>
      <w:tblPr>
        <w:tblStyle w:val="TableGrid"/>
        <w:tblpPr w:leftFromText="180" w:rightFromText="180" w:vertAnchor="text" w:tblpY="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21E36" w14:paraId="03065148" w14:textId="77777777" w:rsidTr="00921E36">
        <w:tc>
          <w:tcPr>
            <w:tcW w:w="3005" w:type="dxa"/>
          </w:tcPr>
          <w:p w14:paraId="39E7D7F9" w14:textId="77777777" w:rsidR="00921E36" w:rsidRDefault="00921E36" w:rsidP="00921E36">
            <w:r>
              <w:t>Miss Rachel Gilmour</w:t>
            </w:r>
          </w:p>
          <w:p w14:paraId="0E554ED1" w14:textId="77777777" w:rsidR="00921E36" w:rsidRDefault="00921E36" w:rsidP="00921E36">
            <w:pPr>
              <w:rPr>
                <w:u w:val="single"/>
              </w:rPr>
            </w:pPr>
            <w:r>
              <w:t>Mental Health and Wellbeing</w:t>
            </w:r>
          </w:p>
          <w:p w14:paraId="79BD55DB" w14:textId="77777777" w:rsidR="00921E36" w:rsidRDefault="00921E36" w:rsidP="00921E36">
            <w:pPr>
              <w:rPr>
                <w:u w:val="single"/>
              </w:rPr>
            </w:pPr>
            <w:r>
              <w:t>Admin Building, 1</w:t>
            </w:r>
            <w:r w:rsidRPr="00D26F91">
              <w:rPr>
                <w:vertAlign w:val="superscript"/>
              </w:rPr>
              <w:t>st</w:t>
            </w:r>
            <w:r>
              <w:t xml:space="preserve"> Floor</w:t>
            </w:r>
          </w:p>
          <w:p w14:paraId="6F9399A8" w14:textId="77777777" w:rsidR="00921E36" w:rsidRDefault="00921E36" w:rsidP="00921E36">
            <w:pPr>
              <w:rPr>
                <w:u w:val="single"/>
              </w:rPr>
            </w:pPr>
            <w:r>
              <w:t>Gartnavel Royal Hospital</w:t>
            </w:r>
          </w:p>
          <w:p w14:paraId="0C7ABFD7" w14:textId="77777777" w:rsidR="00921E36" w:rsidRDefault="00921E36" w:rsidP="00921E36">
            <w:r>
              <w:t>1055 Great Western Road, Glasgow, G12 0XH</w:t>
            </w:r>
          </w:p>
          <w:p w14:paraId="4D76DF51" w14:textId="013BA001" w:rsidR="006F433F" w:rsidRDefault="006F433F" w:rsidP="00921E36">
            <w:r>
              <w:t>07557114225</w:t>
            </w:r>
          </w:p>
          <w:p w14:paraId="1196FD5B" w14:textId="7FB7E91C" w:rsidR="00921E36" w:rsidRDefault="00904EA4" w:rsidP="00921E36">
            <w:hyperlink r:id="rId11" w:history="1">
              <w:r w:rsidR="00921E36" w:rsidRPr="000B61D3">
                <w:rPr>
                  <w:rStyle w:val="Hyperlink"/>
                </w:rPr>
                <w:t>2167316G@student.gla.ac.uk</w:t>
              </w:r>
            </w:hyperlink>
            <w:r w:rsidR="00921E36">
              <w:t xml:space="preserve"> </w:t>
            </w:r>
          </w:p>
          <w:p w14:paraId="4C4650EA" w14:textId="0AEA32E1" w:rsidR="00921E36" w:rsidRPr="005053C1" w:rsidRDefault="00921E36" w:rsidP="00921E36">
            <w:pPr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</w:p>
        </w:tc>
        <w:tc>
          <w:tcPr>
            <w:tcW w:w="3005" w:type="dxa"/>
          </w:tcPr>
          <w:p w14:paraId="409AFE12" w14:textId="77777777" w:rsidR="00921E36" w:rsidRDefault="00921E36" w:rsidP="00921E36">
            <w:r>
              <w:t>Dr Breda Cullen</w:t>
            </w:r>
          </w:p>
          <w:p w14:paraId="1511C2F2" w14:textId="21D352CF" w:rsidR="00921E36" w:rsidRDefault="00921E36" w:rsidP="00921E36">
            <w:r>
              <w:t>Mental Health and Wellbeing Admin Building, 1</w:t>
            </w:r>
            <w:r w:rsidRPr="00D26F91">
              <w:rPr>
                <w:vertAlign w:val="superscript"/>
              </w:rPr>
              <w:t>st</w:t>
            </w:r>
            <w:r>
              <w:t xml:space="preserve"> Floor Gartna</w:t>
            </w:r>
            <w:r w:rsidR="00A62E1F">
              <w:t>v</w:t>
            </w:r>
            <w:r>
              <w:t xml:space="preserve">el Royal Hospital </w:t>
            </w:r>
          </w:p>
          <w:p w14:paraId="65707F8D" w14:textId="77777777" w:rsidR="00921E36" w:rsidRDefault="00921E36" w:rsidP="00921E36">
            <w:r>
              <w:t>1055 Great Western Road, Glasgow, G12 0XH</w:t>
            </w:r>
            <w:r>
              <w:tab/>
            </w:r>
          </w:p>
          <w:p w14:paraId="27DA228F" w14:textId="77777777" w:rsidR="00921E36" w:rsidRDefault="00921E36" w:rsidP="00921E36">
            <w:pPr>
              <w:rPr>
                <w:u w:val="single"/>
              </w:rPr>
            </w:pPr>
            <w:r>
              <w:t>0141 2113912</w:t>
            </w:r>
            <w:r>
              <w:tab/>
            </w:r>
          </w:p>
        </w:tc>
        <w:tc>
          <w:tcPr>
            <w:tcW w:w="3006" w:type="dxa"/>
          </w:tcPr>
          <w:p w14:paraId="766C95B9" w14:textId="77B289BC" w:rsidR="00921E36" w:rsidRDefault="00921E36" w:rsidP="00921E36">
            <w:r>
              <w:t>Dr Maris</w:t>
            </w:r>
            <w:r w:rsidR="00A62E1F">
              <w:t>a</w:t>
            </w:r>
            <w:r>
              <w:t xml:space="preserve"> Forte </w:t>
            </w:r>
          </w:p>
          <w:p w14:paraId="3EB8C8E0" w14:textId="77777777" w:rsidR="00921E36" w:rsidRDefault="00921E36" w:rsidP="00921E36">
            <w:r>
              <w:t>Maternity &amp; Neonatal Psychological Intervention</w:t>
            </w:r>
          </w:p>
          <w:p w14:paraId="51FF1E27" w14:textId="2BA3228F" w:rsidR="00921E36" w:rsidRDefault="00921E36" w:rsidP="00921E36">
            <w:r>
              <w:t>Service</w:t>
            </w:r>
            <w:r w:rsidR="00A62E1F">
              <w:t>,</w:t>
            </w:r>
            <w:r>
              <w:t xml:space="preserve"> Horseshoe Building Ayrshire Central Hospital </w:t>
            </w:r>
          </w:p>
          <w:p w14:paraId="4334A3C5" w14:textId="77777777" w:rsidR="00921E36" w:rsidRDefault="00921E36" w:rsidP="00921E36">
            <w:r>
              <w:t>Irvine Ayrshire, KA12 8SS</w:t>
            </w:r>
          </w:p>
          <w:p w14:paraId="557BA218" w14:textId="77777777" w:rsidR="00921E36" w:rsidRDefault="00921E36" w:rsidP="00921E36">
            <w:pPr>
              <w:rPr>
                <w:u w:val="single"/>
              </w:rPr>
            </w:pPr>
            <w:r>
              <w:t>01294 322028</w:t>
            </w:r>
          </w:p>
        </w:tc>
      </w:tr>
    </w:tbl>
    <w:p w14:paraId="2E4EC154" w14:textId="54F1C5EF" w:rsidR="00F83BF6" w:rsidRDefault="005053C1">
      <w:pPr>
        <w:spacing w:after="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H</w:t>
      </w:r>
      <w:r w:rsidR="007B446E">
        <w:rPr>
          <w:rFonts w:ascii="Calibri" w:hAnsi="Calibri" w:cs="Calibri"/>
          <w:b/>
          <w:bCs/>
          <w:u w:val="single"/>
        </w:rPr>
        <w:t>elpful resources</w:t>
      </w:r>
      <w:r w:rsidR="000D4D39" w:rsidRPr="000D4D39">
        <w:rPr>
          <w:rFonts w:ascii="Calibri" w:hAnsi="Calibri" w:cs="Calibri"/>
          <w:b/>
          <w:bCs/>
          <w:u w:val="single"/>
        </w:rPr>
        <w:t xml:space="preserve"> </w:t>
      </w:r>
    </w:p>
    <w:p w14:paraId="7B9FFDCC" w14:textId="75920550" w:rsidR="005053C1" w:rsidRDefault="005053C1" w:rsidP="005053C1">
      <w:pPr>
        <w:spacing w:after="0"/>
        <w:rPr>
          <w:rFonts w:ascii="Calibri" w:hAnsi="Calibri" w:cs="Calibri"/>
          <w:b/>
          <w:bCs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5"/>
        <w:gridCol w:w="5105"/>
      </w:tblGrid>
      <w:tr w:rsidR="005053C1" w14:paraId="79D72242" w14:textId="77777777" w:rsidTr="005053C1">
        <w:tc>
          <w:tcPr>
            <w:tcW w:w="4675" w:type="dxa"/>
          </w:tcPr>
          <w:p w14:paraId="1B564CFB" w14:textId="0B0B8AB1" w:rsidR="005053C1" w:rsidRDefault="005053C1" w:rsidP="005053C1">
            <w:pPr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 xml:space="preserve">NHS Scotland </w:t>
            </w:r>
          </w:p>
          <w:p w14:paraId="0E0C1C7C" w14:textId="79A07285" w:rsidR="005053C1" w:rsidRDefault="005053C1" w:rsidP="005053C1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4675" w:type="dxa"/>
          </w:tcPr>
          <w:p w14:paraId="01AD8BC1" w14:textId="77777777" w:rsidR="005053C1" w:rsidRDefault="005053C1" w:rsidP="005053C1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5053C1" w:rsidRPr="005053C1" w14:paraId="36C99EC8" w14:textId="77777777" w:rsidTr="005053C1">
        <w:trPr>
          <w:trHeight w:val="774"/>
        </w:trPr>
        <w:tc>
          <w:tcPr>
            <w:tcW w:w="4675" w:type="dxa"/>
          </w:tcPr>
          <w:p w14:paraId="4D4A3231" w14:textId="18BF1774" w:rsidR="005053C1" w:rsidRPr="005053C1" w:rsidRDefault="005053C1" w:rsidP="005053C1">
            <w:pPr>
              <w:rPr>
                <w:rFonts w:ascii="Calibri" w:hAnsi="Calibri" w:cs="Calibri"/>
              </w:rPr>
            </w:pPr>
            <w:r w:rsidRPr="005053C1">
              <w:rPr>
                <w:rFonts w:ascii="Calibri" w:hAnsi="Calibri" w:cs="Calibri"/>
              </w:rPr>
              <w:t>NHS 24- The health &amp; social care workforce mental wellbeing support line</w:t>
            </w:r>
          </w:p>
        </w:tc>
        <w:tc>
          <w:tcPr>
            <w:tcW w:w="4675" w:type="dxa"/>
          </w:tcPr>
          <w:p w14:paraId="32746814" w14:textId="02131421" w:rsidR="005053C1" w:rsidRPr="005053C1" w:rsidRDefault="005053C1" w:rsidP="005053C1">
            <w:pPr>
              <w:rPr>
                <w:rFonts w:ascii="Calibri" w:hAnsi="Calibri" w:cs="Calibri"/>
              </w:rPr>
            </w:pPr>
            <w:r w:rsidRPr="005053C1">
              <w:rPr>
                <w:rFonts w:ascii="Calibri" w:hAnsi="Calibri" w:cs="Calibri"/>
              </w:rPr>
              <w:t>0800 111 4191</w:t>
            </w:r>
          </w:p>
        </w:tc>
      </w:tr>
      <w:tr w:rsidR="005053C1" w:rsidRPr="005053C1" w14:paraId="14FDC2FF" w14:textId="77777777" w:rsidTr="005053C1">
        <w:tc>
          <w:tcPr>
            <w:tcW w:w="4675" w:type="dxa"/>
          </w:tcPr>
          <w:p w14:paraId="6FDD3E7D" w14:textId="46CF4F03" w:rsidR="005053C1" w:rsidRPr="005053C1" w:rsidRDefault="005053C1" w:rsidP="005053C1">
            <w:pPr>
              <w:rPr>
                <w:rFonts w:ascii="Calibri" w:hAnsi="Calibri" w:cs="Calibri"/>
              </w:rPr>
            </w:pPr>
            <w:r w:rsidRPr="005053C1">
              <w:rPr>
                <w:rFonts w:ascii="Calibri" w:hAnsi="Calibri" w:cs="Calibri"/>
              </w:rPr>
              <w:t>Workforce Wellbeing resources</w:t>
            </w:r>
          </w:p>
        </w:tc>
        <w:tc>
          <w:tcPr>
            <w:tcW w:w="4675" w:type="dxa"/>
          </w:tcPr>
          <w:p w14:paraId="7CD11624" w14:textId="2F1E38A3" w:rsidR="006461A5" w:rsidRDefault="00904EA4" w:rsidP="005053C1">
            <w:pPr>
              <w:rPr>
                <w:rFonts w:ascii="Calibri" w:hAnsi="Calibri" w:cs="Calibri"/>
              </w:rPr>
            </w:pPr>
            <w:hyperlink r:id="rId12" w:history="1">
              <w:r w:rsidR="006461A5" w:rsidRPr="00DE5578">
                <w:rPr>
                  <w:rStyle w:val="Hyperlink"/>
                  <w:rFonts w:ascii="Calibri" w:hAnsi="Calibri" w:cs="Calibri"/>
                </w:rPr>
                <w:t>https://sway.office.com/p3QWjY4altHviB6o?ref=email</w:t>
              </w:r>
            </w:hyperlink>
          </w:p>
          <w:p w14:paraId="6EA2DAEA" w14:textId="77777777" w:rsidR="006461A5" w:rsidRPr="005053C1" w:rsidRDefault="006461A5" w:rsidP="005053C1">
            <w:pPr>
              <w:rPr>
                <w:rFonts w:ascii="Calibri" w:hAnsi="Calibri" w:cs="Calibri"/>
              </w:rPr>
            </w:pPr>
          </w:p>
          <w:p w14:paraId="15B32777" w14:textId="77777777" w:rsidR="005053C1" w:rsidRPr="005053C1" w:rsidRDefault="005053C1" w:rsidP="005053C1">
            <w:pPr>
              <w:rPr>
                <w:rFonts w:ascii="Calibri" w:hAnsi="Calibri" w:cs="Calibri"/>
              </w:rPr>
            </w:pPr>
          </w:p>
        </w:tc>
      </w:tr>
    </w:tbl>
    <w:p w14:paraId="0898308B" w14:textId="44F06B37" w:rsidR="005053C1" w:rsidRDefault="005053C1" w:rsidP="005053C1">
      <w:pPr>
        <w:spacing w:after="0"/>
        <w:rPr>
          <w:rFonts w:ascii="Calibri" w:hAnsi="Calibri" w:cs="Calibri"/>
          <w:b/>
          <w:bCs/>
          <w:u w:val="single"/>
        </w:rPr>
      </w:pPr>
    </w:p>
    <w:p w14:paraId="5B12E03B" w14:textId="77777777" w:rsidR="005053C1" w:rsidRDefault="005053C1" w:rsidP="005053C1">
      <w:pPr>
        <w:spacing w:after="0"/>
        <w:rPr>
          <w:rFonts w:ascii="Calibri" w:hAnsi="Calibri" w:cs="Calibri"/>
          <w:b/>
          <w:bCs/>
          <w:u w:val="single"/>
        </w:rPr>
      </w:pPr>
    </w:p>
    <w:p w14:paraId="3EB21699" w14:textId="77777777" w:rsidR="005053C1" w:rsidRDefault="005053C1" w:rsidP="005053C1">
      <w:pPr>
        <w:spacing w:after="0"/>
        <w:rPr>
          <w:rFonts w:ascii="Calibri" w:hAnsi="Calibri" w:cs="Calibri"/>
          <w:b/>
          <w:bCs/>
          <w:u w:val="single"/>
        </w:rPr>
      </w:pPr>
    </w:p>
    <w:p w14:paraId="63C61CC5" w14:textId="77777777" w:rsidR="005053C1" w:rsidRDefault="005053C1" w:rsidP="005053C1">
      <w:pPr>
        <w:spacing w:after="0"/>
        <w:rPr>
          <w:rFonts w:ascii="Calibri" w:hAnsi="Calibri" w:cs="Calibri"/>
          <w:b/>
          <w:bCs/>
          <w:u w:val="single"/>
        </w:rPr>
      </w:pPr>
    </w:p>
    <w:p w14:paraId="40E425AD" w14:textId="77777777" w:rsidR="005053C1" w:rsidRDefault="005053C1" w:rsidP="005053C1">
      <w:pPr>
        <w:spacing w:after="0"/>
        <w:rPr>
          <w:rFonts w:ascii="Calibri" w:hAnsi="Calibri" w:cs="Calibri"/>
          <w:b/>
          <w:bCs/>
          <w:u w:val="single"/>
        </w:rPr>
      </w:pPr>
    </w:p>
    <w:p w14:paraId="5D6E7DD8" w14:textId="424A8BDB" w:rsidR="005053C1" w:rsidRPr="005053C1" w:rsidRDefault="005053C1" w:rsidP="005053C1">
      <w:pPr>
        <w:spacing w:after="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NHS </w:t>
      </w:r>
      <w:r w:rsidRPr="005053C1">
        <w:rPr>
          <w:rFonts w:ascii="Calibri" w:hAnsi="Calibri" w:cs="Calibri"/>
          <w:b/>
          <w:bCs/>
          <w:u w:val="single"/>
        </w:rPr>
        <w:t xml:space="preserve">England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053C1" w14:paraId="563B329B" w14:textId="77777777" w:rsidTr="005053C1">
        <w:tc>
          <w:tcPr>
            <w:tcW w:w="4675" w:type="dxa"/>
          </w:tcPr>
          <w:p w14:paraId="739F13CC" w14:textId="0C99FAB7" w:rsidR="005053C1" w:rsidRPr="005053C1" w:rsidRDefault="005053C1" w:rsidP="005053C1">
            <w:pPr>
              <w:rPr>
                <w:rFonts w:ascii="Calibri" w:hAnsi="Calibri" w:cs="Calibri"/>
              </w:rPr>
            </w:pPr>
            <w:r w:rsidRPr="005053C1">
              <w:rPr>
                <w:rFonts w:ascii="Calibri" w:hAnsi="Calibri" w:cs="Calibri"/>
              </w:rPr>
              <w:t>Confidential text support service</w:t>
            </w:r>
          </w:p>
        </w:tc>
        <w:tc>
          <w:tcPr>
            <w:tcW w:w="4675" w:type="dxa"/>
          </w:tcPr>
          <w:p w14:paraId="38C770B2" w14:textId="078786BD" w:rsidR="005053C1" w:rsidRPr="005053C1" w:rsidRDefault="005053C1" w:rsidP="005053C1">
            <w:pPr>
              <w:rPr>
                <w:rFonts w:ascii="Calibri" w:hAnsi="Calibri" w:cs="Calibri"/>
              </w:rPr>
            </w:pPr>
            <w:r w:rsidRPr="005053C1">
              <w:rPr>
                <w:rFonts w:ascii="Calibri" w:hAnsi="Calibri" w:cs="Calibri"/>
              </w:rPr>
              <w:t>Access support by texting FRONTLINE to 85258</w:t>
            </w:r>
          </w:p>
        </w:tc>
      </w:tr>
      <w:tr w:rsidR="005053C1" w14:paraId="14BCC994" w14:textId="77777777" w:rsidTr="005053C1">
        <w:tc>
          <w:tcPr>
            <w:tcW w:w="4675" w:type="dxa"/>
          </w:tcPr>
          <w:p w14:paraId="28C9CC2F" w14:textId="77777777" w:rsidR="005053C1" w:rsidRDefault="005053C1" w:rsidP="005053C1">
            <w:pPr>
              <w:rPr>
                <w:rFonts w:ascii="Calibri" w:hAnsi="Calibri" w:cs="Calibri"/>
              </w:rPr>
            </w:pPr>
          </w:p>
          <w:p w14:paraId="38114B43" w14:textId="55AEAA58" w:rsidR="005053C1" w:rsidRPr="005053C1" w:rsidRDefault="005053C1" w:rsidP="005053C1">
            <w:pPr>
              <w:rPr>
                <w:rFonts w:ascii="Calibri" w:hAnsi="Calibri" w:cs="Calibri"/>
              </w:rPr>
            </w:pPr>
            <w:r w:rsidRPr="005053C1">
              <w:rPr>
                <w:rFonts w:ascii="Calibri" w:hAnsi="Calibri" w:cs="Calibri"/>
              </w:rPr>
              <w:t>Staff mental health and wellbeing hubs</w:t>
            </w:r>
          </w:p>
        </w:tc>
        <w:tc>
          <w:tcPr>
            <w:tcW w:w="4675" w:type="dxa"/>
          </w:tcPr>
          <w:p w14:paraId="198E76DB" w14:textId="77777777" w:rsidR="005053C1" w:rsidRDefault="005053C1" w:rsidP="005053C1">
            <w:pPr>
              <w:rPr>
                <w:rFonts w:ascii="Calibri" w:hAnsi="Calibri" w:cs="Calibri"/>
              </w:rPr>
            </w:pPr>
          </w:p>
          <w:p w14:paraId="5D67861F" w14:textId="4C138666" w:rsidR="006461A5" w:rsidRDefault="00904EA4" w:rsidP="005053C1">
            <w:pPr>
              <w:rPr>
                <w:rFonts w:ascii="Calibri" w:hAnsi="Calibri" w:cs="Calibri"/>
              </w:rPr>
            </w:pPr>
            <w:hyperlink r:id="rId13" w:history="1">
              <w:r w:rsidR="006461A5" w:rsidRPr="00DE5578">
                <w:rPr>
                  <w:rStyle w:val="Hyperlink"/>
                  <w:rFonts w:ascii="Calibri" w:hAnsi="Calibri" w:cs="Calibri"/>
                </w:rPr>
                <w:t>https://www.england.nhs.uk/supporting-our-nhs-people/support-now/staff-mental-health-and-wellbeing-hubs/</w:t>
              </w:r>
            </w:hyperlink>
          </w:p>
          <w:p w14:paraId="260ABF64" w14:textId="77777777" w:rsidR="006461A5" w:rsidRDefault="006461A5" w:rsidP="005053C1">
            <w:pPr>
              <w:rPr>
                <w:rFonts w:ascii="Calibri" w:hAnsi="Calibri" w:cs="Calibri"/>
              </w:rPr>
            </w:pPr>
          </w:p>
          <w:p w14:paraId="5F993974" w14:textId="77777777" w:rsidR="006461A5" w:rsidRPr="005053C1" w:rsidRDefault="006461A5" w:rsidP="005053C1">
            <w:pPr>
              <w:rPr>
                <w:rFonts w:ascii="Calibri" w:hAnsi="Calibri" w:cs="Calibri"/>
              </w:rPr>
            </w:pPr>
          </w:p>
          <w:p w14:paraId="0A8112D9" w14:textId="77777777" w:rsidR="005053C1" w:rsidRPr="005053C1" w:rsidRDefault="005053C1" w:rsidP="005053C1">
            <w:pPr>
              <w:rPr>
                <w:rFonts w:ascii="Calibri" w:hAnsi="Calibri" w:cs="Calibri"/>
              </w:rPr>
            </w:pPr>
          </w:p>
        </w:tc>
      </w:tr>
    </w:tbl>
    <w:p w14:paraId="7E37BAFF" w14:textId="59E8F14F" w:rsidR="005053C1" w:rsidRPr="005053C1" w:rsidRDefault="005053C1" w:rsidP="005053C1">
      <w:pPr>
        <w:spacing w:after="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NHS </w:t>
      </w:r>
      <w:r w:rsidRPr="005053C1">
        <w:rPr>
          <w:rFonts w:ascii="Calibri" w:hAnsi="Calibri" w:cs="Calibri"/>
          <w:b/>
          <w:bCs/>
          <w:u w:val="single"/>
        </w:rPr>
        <w:t>Wales</w:t>
      </w:r>
    </w:p>
    <w:p w14:paraId="6DC37A10" w14:textId="77777777" w:rsidR="007F6F58" w:rsidRDefault="007F6F58" w:rsidP="005053C1">
      <w:pPr>
        <w:spacing w:after="0"/>
        <w:rPr>
          <w:rFonts w:ascii="Calibri" w:hAnsi="Calibri" w:cs="Calibri"/>
          <w:b/>
          <w:bCs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F6F58" w14:paraId="5B4BA740" w14:textId="77777777" w:rsidTr="00303936">
        <w:tc>
          <w:tcPr>
            <w:tcW w:w="4675" w:type="dxa"/>
          </w:tcPr>
          <w:p w14:paraId="43C1305F" w14:textId="77777777" w:rsidR="007F6F58" w:rsidRPr="007F6F58" w:rsidRDefault="007F6F58" w:rsidP="007F6F58">
            <w:pPr>
              <w:rPr>
                <w:rFonts w:ascii="Calibri" w:hAnsi="Calibri" w:cs="Calibri"/>
              </w:rPr>
            </w:pPr>
            <w:r w:rsidRPr="007F6F58">
              <w:rPr>
                <w:rFonts w:ascii="Calibri" w:hAnsi="Calibri" w:cs="Calibri"/>
              </w:rPr>
              <w:t xml:space="preserve">Wellbeing sites and resources from each health board/Trust across NHS Wales. </w:t>
            </w:r>
          </w:p>
          <w:p w14:paraId="00E9523E" w14:textId="77777777" w:rsidR="007F6F58" w:rsidRDefault="007F6F58" w:rsidP="005053C1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4675" w:type="dxa"/>
          </w:tcPr>
          <w:p w14:paraId="78992B34" w14:textId="3D1AA3F1" w:rsidR="00303936" w:rsidRDefault="00904EA4" w:rsidP="00303936">
            <w:pPr>
              <w:rPr>
                <w:rFonts w:ascii="Calibri" w:hAnsi="Calibri" w:cs="Calibri"/>
              </w:rPr>
            </w:pPr>
            <w:hyperlink r:id="rId14" w:history="1">
              <w:r w:rsidR="00AD2803" w:rsidRPr="00DE5578">
                <w:rPr>
                  <w:rStyle w:val="Hyperlink"/>
                  <w:rFonts w:ascii="Calibri" w:hAnsi="Calibri" w:cs="Calibri"/>
                </w:rPr>
                <w:t>https://heiw.nhs.wales/support/colleague-health-and-wellbeing/wellbeing-sites/</w:t>
              </w:r>
            </w:hyperlink>
          </w:p>
          <w:p w14:paraId="147E313D" w14:textId="77777777" w:rsidR="00AD2803" w:rsidRPr="00303936" w:rsidRDefault="00AD2803" w:rsidP="00303936">
            <w:pPr>
              <w:rPr>
                <w:rFonts w:ascii="Calibri" w:hAnsi="Calibri" w:cs="Calibri"/>
              </w:rPr>
            </w:pPr>
          </w:p>
          <w:p w14:paraId="1204C023" w14:textId="77777777" w:rsidR="007F6F58" w:rsidRDefault="007F6F58" w:rsidP="005053C1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14:paraId="7ABD11FD" w14:textId="77777777" w:rsidR="005053C1" w:rsidRPr="005053C1" w:rsidRDefault="005053C1" w:rsidP="005053C1">
      <w:pPr>
        <w:spacing w:after="0"/>
        <w:rPr>
          <w:rFonts w:ascii="Calibri" w:hAnsi="Calibri" w:cs="Calibri"/>
          <w:b/>
          <w:bCs/>
          <w:u w:val="single"/>
        </w:rPr>
      </w:pPr>
    </w:p>
    <w:p w14:paraId="42681BFC" w14:textId="563E408A" w:rsidR="005053C1" w:rsidRDefault="00804FCE" w:rsidP="005053C1">
      <w:pPr>
        <w:spacing w:after="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HSC </w:t>
      </w:r>
      <w:r w:rsidR="005053C1" w:rsidRPr="005053C1">
        <w:rPr>
          <w:rFonts w:ascii="Calibri" w:hAnsi="Calibri" w:cs="Calibri"/>
          <w:b/>
          <w:bCs/>
          <w:u w:val="single"/>
        </w:rPr>
        <w:t xml:space="preserve">Northern Ireland </w:t>
      </w:r>
    </w:p>
    <w:p w14:paraId="2D3ED65C" w14:textId="5EB2544C" w:rsidR="00804FCE" w:rsidRDefault="00804FCE" w:rsidP="005053C1">
      <w:pPr>
        <w:spacing w:after="0"/>
        <w:rPr>
          <w:rFonts w:ascii="Calibri" w:hAnsi="Calibri" w:cs="Calibri"/>
          <w:b/>
          <w:bCs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04FCE" w14:paraId="5EFC8849" w14:textId="77777777" w:rsidTr="006461A5">
        <w:tc>
          <w:tcPr>
            <w:tcW w:w="4675" w:type="dxa"/>
          </w:tcPr>
          <w:p w14:paraId="3A0D115F" w14:textId="155C2459" w:rsidR="00804FCE" w:rsidRPr="006461A5" w:rsidRDefault="00804FCE" w:rsidP="005053C1">
            <w:pPr>
              <w:rPr>
                <w:rFonts w:ascii="Calibri" w:hAnsi="Calibri" w:cs="Calibri"/>
              </w:rPr>
            </w:pPr>
            <w:r w:rsidRPr="006461A5">
              <w:rPr>
                <w:rFonts w:ascii="Calibri" w:hAnsi="Calibri" w:cs="Calibri"/>
              </w:rPr>
              <w:t>Inspire Helpline (Employee Assistant Programme)</w:t>
            </w:r>
          </w:p>
        </w:tc>
        <w:tc>
          <w:tcPr>
            <w:tcW w:w="4675" w:type="dxa"/>
          </w:tcPr>
          <w:p w14:paraId="22602F1F" w14:textId="5F56FF97" w:rsidR="00804FCE" w:rsidRPr="006461A5" w:rsidRDefault="00804FCE" w:rsidP="005053C1">
            <w:pPr>
              <w:rPr>
                <w:rFonts w:ascii="Calibri" w:hAnsi="Calibri" w:cs="Calibri"/>
              </w:rPr>
            </w:pPr>
            <w:r w:rsidRPr="006461A5">
              <w:rPr>
                <w:rFonts w:ascii="Calibri" w:hAnsi="Calibri" w:cs="Calibri"/>
              </w:rPr>
              <w:t>0808 800 0002</w:t>
            </w:r>
          </w:p>
        </w:tc>
      </w:tr>
      <w:tr w:rsidR="00804FCE" w14:paraId="76A15B8B" w14:textId="77777777" w:rsidTr="006461A5">
        <w:tc>
          <w:tcPr>
            <w:tcW w:w="4675" w:type="dxa"/>
          </w:tcPr>
          <w:p w14:paraId="5404ED35" w14:textId="77777777" w:rsidR="006461A5" w:rsidRDefault="006461A5" w:rsidP="005053C1">
            <w:pPr>
              <w:rPr>
                <w:rFonts w:ascii="Calibri" w:hAnsi="Calibri" w:cs="Calibri"/>
              </w:rPr>
            </w:pPr>
          </w:p>
          <w:p w14:paraId="19053210" w14:textId="411815B1" w:rsidR="00804FCE" w:rsidRPr="006461A5" w:rsidRDefault="00804FCE" w:rsidP="005053C1">
            <w:pPr>
              <w:rPr>
                <w:rFonts w:ascii="Calibri" w:hAnsi="Calibri" w:cs="Calibri"/>
              </w:rPr>
            </w:pPr>
            <w:r w:rsidRPr="006461A5">
              <w:rPr>
                <w:rFonts w:ascii="Calibri" w:hAnsi="Calibri" w:cs="Calibri"/>
              </w:rPr>
              <w:t>Helpline for each HSC Trust</w:t>
            </w:r>
          </w:p>
        </w:tc>
        <w:tc>
          <w:tcPr>
            <w:tcW w:w="4675" w:type="dxa"/>
          </w:tcPr>
          <w:p w14:paraId="784BFF38" w14:textId="77777777" w:rsidR="006461A5" w:rsidRDefault="006461A5" w:rsidP="005053C1"/>
          <w:p w14:paraId="775E459C" w14:textId="5C0CF626" w:rsidR="00804FCE" w:rsidRDefault="00904EA4" w:rsidP="005053C1">
            <w:pPr>
              <w:rPr>
                <w:rFonts w:ascii="Calibri" w:hAnsi="Calibri" w:cs="Calibri"/>
                <w:b/>
                <w:bCs/>
                <w:u w:val="single"/>
              </w:rPr>
            </w:pPr>
            <w:hyperlink r:id="rId15" w:history="1">
              <w:r w:rsidR="00C6786C" w:rsidRPr="00C6786C">
                <w:rPr>
                  <w:color w:val="0000FF"/>
                  <w:u w:val="single"/>
                </w:rPr>
                <w:t>Staff health and wellbeing | HSC Public Health Agency (hscni.net)</w:t>
              </w:r>
            </w:hyperlink>
          </w:p>
        </w:tc>
      </w:tr>
    </w:tbl>
    <w:p w14:paraId="328EC741" w14:textId="50B35EA0" w:rsidR="00804FCE" w:rsidRPr="000D4D39" w:rsidRDefault="00804FCE" w:rsidP="005053C1">
      <w:pPr>
        <w:spacing w:after="0"/>
        <w:rPr>
          <w:rFonts w:ascii="Calibri" w:hAnsi="Calibri" w:cs="Calibri"/>
          <w:b/>
          <w:bCs/>
          <w:u w:val="single"/>
        </w:rPr>
      </w:pPr>
    </w:p>
    <w:sectPr w:rsidR="00804FCE" w:rsidRPr="000D4D39">
      <w:footerReference w:type="defaul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EBF48" w14:textId="77777777" w:rsidR="00D75C3F" w:rsidRDefault="00D75C3F" w:rsidP="008E2361">
      <w:pPr>
        <w:spacing w:after="0" w:line="240" w:lineRule="auto"/>
      </w:pPr>
      <w:r>
        <w:separator/>
      </w:r>
    </w:p>
  </w:endnote>
  <w:endnote w:type="continuationSeparator" w:id="0">
    <w:p w14:paraId="44799AF3" w14:textId="77777777" w:rsidR="00D75C3F" w:rsidRDefault="00D75C3F" w:rsidP="008E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248540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66E8B8" w14:textId="7B0D915E" w:rsidR="007F2206" w:rsidRDefault="007F22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317433" w14:textId="77777777" w:rsidR="007F2206" w:rsidRDefault="007F2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13DDA5" w14:textId="77777777" w:rsidR="00D75C3F" w:rsidRDefault="00D75C3F" w:rsidP="008E2361">
      <w:pPr>
        <w:spacing w:after="0" w:line="240" w:lineRule="auto"/>
      </w:pPr>
      <w:r>
        <w:separator/>
      </w:r>
    </w:p>
  </w:footnote>
  <w:footnote w:type="continuationSeparator" w:id="0">
    <w:p w14:paraId="300EFCBD" w14:textId="77777777" w:rsidR="00D75C3F" w:rsidRDefault="00D75C3F" w:rsidP="008E2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FA0B25"/>
    <w:multiLevelType w:val="hybridMultilevel"/>
    <w:tmpl w:val="D922828E"/>
    <w:lvl w:ilvl="0" w:tplc="3E0A7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E1002"/>
    <w:multiLevelType w:val="hybridMultilevel"/>
    <w:tmpl w:val="B53C3776"/>
    <w:lvl w:ilvl="0" w:tplc="A6744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490655">
    <w:abstractNumId w:val="0"/>
  </w:num>
  <w:num w:numId="2" w16cid:durableId="771977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34"/>
    <w:rsid w:val="00010C42"/>
    <w:rsid w:val="000154EC"/>
    <w:rsid w:val="00016AFE"/>
    <w:rsid w:val="00021CDD"/>
    <w:rsid w:val="000368B8"/>
    <w:rsid w:val="000371FE"/>
    <w:rsid w:val="0005228A"/>
    <w:rsid w:val="00076F94"/>
    <w:rsid w:val="000868B4"/>
    <w:rsid w:val="000959E9"/>
    <w:rsid w:val="000A412F"/>
    <w:rsid w:val="000B4625"/>
    <w:rsid w:val="000D0F25"/>
    <w:rsid w:val="000D42C7"/>
    <w:rsid w:val="000D4D39"/>
    <w:rsid w:val="000F740E"/>
    <w:rsid w:val="00106961"/>
    <w:rsid w:val="00106A5B"/>
    <w:rsid w:val="00114B51"/>
    <w:rsid w:val="001177F9"/>
    <w:rsid w:val="001303B7"/>
    <w:rsid w:val="001400ED"/>
    <w:rsid w:val="00140EB8"/>
    <w:rsid w:val="00140F61"/>
    <w:rsid w:val="00142A25"/>
    <w:rsid w:val="00152C76"/>
    <w:rsid w:val="00175020"/>
    <w:rsid w:val="001811D6"/>
    <w:rsid w:val="00185338"/>
    <w:rsid w:val="00195DDC"/>
    <w:rsid w:val="001A1855"/>
    <w:rsid w:val="001B7AB4"/>
    <w:rsid w:val="001C0D8D"/>
    <w:rsid w:val="001C39F8"/>
    <w:rsid w:val="001C6196"/>
    <w:rsid w:val="001E790D"/>
    <w:rsid w:val="0020655F"/>
    <w:rsid w:val="00220851"/>
    <w:rsid w:val="002213A7"/>
    <w:rsid w:val="002365E3"/>
    <w:rsid w:val="0025732D"/>
    <w:rsid w:val="002579B7"/>
    <w:rsid w:val="00262471"/>
    <w:rsid w:val="00264B71"/>
    <w:rsid w:val="002D1507"/>
    <w:rsid w:val="002D41C0"/>
    <w:rsid w:val="002E5656"/>
    <w:rsid w:val="002F595E"/>
    <w:rsid w:val="002F6EC2"/>
    <w:rsid w:val="00303936"/>
    <w:rsid w:val="00320412"/>
    <w:rsid w:val="00331425"/>
    <w:rsid w:val="003556C6"/>
    <w:rsid w:val="00366496"/>
    <w:rsid w:val="00386728"/>
    <w:rsid w:val="00397D4C"/>
    <w:rsid w:val="003B07AE"/>
    <w:rsid w:val="003B47F3"/>
    <w:rsid w:val="003F1C35"/>
    <w:rsid w:val="003F413D"/>
    <w:rsid w:val="00427074"/>
    <w:rsid w:val="00432140"/>
    <w:rsid w:val="00432884"/>
    <w:rsid w:val="00444BE3"/>
    <w:rsid w:val="004512A8"/>
    <w:rsid w:val="00462F0F"/>
    <w:rsid w:val="00481AFE"/>
    <w:rsid w:val="00483DFC"/>
    <w:rsid w:val="0049029B"/>
    <w:rsid w:val="004918AC"/>
    <w:rsid w:val="004953AC"/>
    <w:rsid w:val="00496DEF"/>
    <w:rsid w:val="004A6E40"/>
    <w:rsid w:val="004B04B4"/>
    <w:rsid w:val="004D583C"/>
    <w:rsid w:val="004D79BD"/>
    <w:rsid w:val="004D7E12"/>
    <w:rsid w:val="004E5F85"/>
    <w:rsid w:val="004F1A07"/>
    <w:rsid w:val="004F6FBD"/>
    <w:rsid w:val="005053C1"/>
    <w:rsid w:val="005125C8"/>
    <w:rsid w:val="005138E4"/>
    <w:rsid w:val="00536AC3"/>
    <w:rsid w:val="0055171A"/>
    <w:rsid w:val="00575B39"/>
    <w:rsid w:val="00580926"/>
    <w:rsid w:val="00583347"/>
    <w:rsid w:val="00586111"/>
    <w:rsid w:val="00594EB6"/>
    <w:rsid w:val="0059638B"/>
    <w:rsid w:val="005A393B"/>
    <w:rsid w:val="005B0A64"/>
    <w:rsid w:val="005B50EA"/>
    <w:rsid w:val="005C5631"/>
    <w:rsid w:val="005E2424"/>
    <w:rsid w:val="005F6E2F"/>
    <w:rsid w:val="0060029D"/>
    <w:rsid w:val="00607648"/>
    <w:rsid w:val="0061267B"/>
    <w:rsid w:val="00614A20"/>
    <w:rsid w:val="00626644"/>
    <w:rsid w:val="0064332D"/>
    <w:rsid w:val="006461A5"/>
    <w:rsid w:val="00647713"/>
    <w:rsid w:val="00650C7C"/>
    <w:rsid w:val="0065309A"/>
    <w:rsid w:val="00670A59"/>
    <w:rsid w:val="00685A08"/>
    <w:rsid w:val="00694E03"/>
    <w:rsid w:val="006B101C"/>
    <w:rsid w:val="006B5E40"/>
    <w:rsid w:val="006C1C80"/>
    <w:rsid w:val="006C63D3"/>
    <w:rsid w:val="006E64A5"/>
    <w:rsid w:val="006E69FD"/>
    <w:rsid w:val="006F433F"/>
    <w:rsid w:val="007244FF"/>
    <w:rsid w:val="00747948"/>
    <w:rsid w:val="00750F6A"/>
    <w:rsid w:val="00751709"/>
    <w:rsid w:val="00756B87"/>
    <w:rsid w:val="007604C8"/>
    <w:rsid w:val="00780D28"/>
    <w:rsid w:val="00781F1A"/>
    <w:rsid w:val="007838E4"/>
    <w:rsid w:val="00784C47"/>
    <w:rsid w:val="007B446E"/>
    <w:rsid w:val="007B6379"/>
    <w:rsid w:val="007E0E5B"/>
    <w:rsid w:val="007E2A45"/>
    <w:rsid w:val="007F1EE4"/>
    <w:rsid w:val="007F2206"/>
    <w:rsid w:val="007F6F58"/>
    <w:rsid w:val="008010CC"/>
    <w:rsid w:val="00804FCE"/>
    <w:rsid w:val="008062CF"/>
    <w:rsid w:val="00830972"/>
    <w:rsid w:val="00832069"/>
    <w:rsid w:val="00841D1F"/>
    <w:rsid w:val="00844663"/>
    <w:rsid w:val="00845BC9"/>
    <w:rsid w:val="00874B4B"/>
    <w:rsid w:val="008B12DA"/>
    <w:rsid w:val="008B7481"/>
    <w:rsid w:val="008B77CA"/>
    <w:rsid w:val="008E2361"/>
    <w:rsid w:val="008E416E"/>
    <w:rsid w:val="008E61D0"/>
    <w:rsid w:val="008F116D"/>
    <w:rsid w:val="00902E60"/>
    <w:rsid w:val="00904EA4"/>
    <w:rsid w:val="009065E3"/>
    <w:rsid w:val="0091404A"/>
    <w:rsid w:val="00914CFD"/>
    <w:rsid w:val="00916141"/>
    <w:rsid w:val="00917CE9"/>
    <w:rsid w:val="00921E36"/>
    <w:rsid w:val="009306A2"/>
    <w:rsid w:val="009920A8"/>
    <w:rsid w:val="00995F40"/>
    <w:rsid w:val="009A26C4"/>
    <w:rsid w:val="009B3132"/>
    <w:rsid w:val="009B360A"/>
    <w:rsid w:val="009E6240"/>
    <w:rsid w:val="009F5362"/>
    <w:rsid w:val="009F7975"/>
    <w:rsid w:val="00A170F0"/>
    <w:rsid w:val="00A22D34"/>
    <w:rsid w:val="00A26329"/>
    <w:rsid w:val="00A61146"/>
    <w:rsid w:val="00A627B9"/>
    <w:rsid w:val="00A62E1F"/>
    <w:rsid w:val="00A63BF2"/>
    <w:rsid w:val="00A70195"/>
    <w:rsid w:val="00A73070"/>
    <w:rsid w:val="00A768D8"/>
    <w:rsid w:val="00A95C30"/>
    <w:rsid w:val="00AA7C71"/>
    <w:rsid w:val="00AB58A6"/>
    <w:rsid w:val="00AC3057"/>
    <w:rsid w:val="00AD2803"/>
    <w:rsid w:val="00B060FC"/>
    <w:rsid w:val="00B10FC6"/>
    <w:rsid w:val="00B2293F"/>
    <w:rsid w:val="00B22CAE"/>
    <w:rsid w:val="00B249A7"/>
    <w:rsid w:val="00B27040"/>
    <w:rsid w:val="00B46D92"/>
    <w:rsid w:val="00B542B7"/>
    <w:rsid w:val="00B57729"/>
    <w:rsid w:val="00B82ECC"/>
    <w:rsid w:val="00B838C0"/>
    <w:rsid w:val="00B84757"/>
    <w:rsid w:val="00B90CBE"/>
    <w:rsid w:val="00BB6C75"/>
    <w:rsid w:val="00BC2189"/>
    <w:rsid w:val="00BC605F"/>
    <w:rsid w:val="00BC6770"/>
    <w:rsid w:val="00BC7316"/>
    <w:rsid w:val="00C05528"/>
    <w:rsid w:val="00C0763F"/>
    <w:rsid w:val="00C14B07"/>
    <w:rsid w:val="00C21B92"/>
    <w:rsid w:val="00C52B4E"/>
    <w:rsid w:val="00C6786C"/>
    <w:rsid w:val="00C72767"/>
    <w:rsid w:val="00C85A34"/>
    <w:rsid w:val="00C8639C"/>
    <w:rsid w:val="00C97BD8"/>
    <w:rsid w:val="00CA5604"/>
    <w:rsid w:val="00CA71E0"/>
    <w:rsid w:val="00CB16B0"/>
    <w:rsid w:val="00CD387F"/>
    <w:rsid w:val="00CE14E0"/>
    <w:rsid w:val="00CE3B24"/>
    <w:rsid w:val="00CE5EE8"/>
    <w:rsid w:val="00CF0BAF"/>
    <w:rsid w:val="00D22207"/>
    <w:rsid w:val="00D26F91"/>
    <w:rsid w:val="00D4073F"/>
    <w:rsid w:val="00D4566E"/>
    <w:rsid w:val="00D74622"/>
    <w:rsid w:val="00D75C3F"/>
    <w:rsid w:val="00D81469"/>
    <w:rsid w:val="00DA2DD0"/>
    <w:rsid w:val="00DA5CF2"/>
    <w:rsid w:val="00DA5ED6"/>
    <w:rsid w:val="00DB7716"/>
    <w:rsid w:val="00DD6569"/>
    <w:rsid w:val="00DE3E75"/>
    <w:rsid w:val="00DE7BDE"/>
    <w:rsid w:val="00DF2726"/>
    <w:rsid w:val="00DF3E03"/>
    <w:rsid w:val="00DF3EE5"/>
    <w:rsid w:val="00E33A19"/>
    <w:rsid w:val="00E62596"/>
    <w:rsid w:val="00E711A6"/>
    <w:rsid w:val="00E91F6E"/>
    <w:rsid w:val="00EA4375"/>
    <w:rsid w:val="00EA7E7B"/>
    <w:rsid w:val="00EC4CF8"/>
    <w:rsid w:val="00EC55CF"/>
    <w:rsid w:val="00ED1FA9"/>
    <w:rsid w:val="00EE5B3E"/>
    <w:rsid w:val="00EE74D1"/>
    <w:rsid w:val="00F0285C"/>
    <w:rsid w:val="00F2313F"/>
    <w:rsid w:val="00F26892"/>
    <w:rsid w:val="00F271CA"/>
    <w:rsid w:val="00F3754E"/>
    <w:rsid w:val="00F41104"/>
    <w:rsid w:val="00F43422"/>
    <w:rsid w:val="00F44366"/>
    <w:rsid w:val="00F45FA8"/>
    <w:rsid w:val="00F60A25"/>
    <w:rsid w:val="00F643B3"/>
    <w:rsid w:val="00F83BF6"/>
    <w:rsid w:val="00F912EE"/>
    <w:rsid w:val="00FA1CB1"/>
    <w:rsid w:val="00FA4466"/>
    <w:rsid w:val="00FD37F0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A9C0C"/>
  <w15:chartTrackingRefBased/>
  <w15:docId w15:val="{9B48267D-EFC5-49BE-A764-395C5B46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F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F9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B6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63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63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37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B5E40"/>
    <w:pPr>
      <w:ind w:left="720"/>
      <w:contextualSpacing/>
    </w:pPr>
  </w:style>
  <w:style w:type="table" w:styleId="TableGrid">
    <w:name w:val="Table Grid"/>
    <w:basedOn w:val="TableNormal"/>
    <w:uiPriority w:val="39"/>
    <w:rsid w:val="00921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link w:val="BodyChar"/>
    <w:rsid w:val="007E2A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BodyChar">
    <w:name w:val="Body Char"/>
    <w:basedOn w:val="DefaultParagraphFont"/>
    <w:link w:val="Body"/>
    <w:rsid w:val="007E2A45"/>
    <w:rPr>
      <w:rFonts w:ascii="Calibri" w:eastAsia="Arial Unicode MS" w:hAnsi="Calibri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8E2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61"/>
  </w:style>
  <w:style w:type="paragraph" w:styleId="Footer">
    <w:name w:val="footer"/>
    <w:basedOn w:val="Normal"/>
    <w:link w:val="FooterChar"/>
    <w:uiPriority w:val="99"/>
    <w:unhideWhenUsed/>
    <w:rsid w:val="008E2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61"/>
  </w:style>
  <w:style w:type="paragraph" w:styleId="Revision">
    <w:name w:val="Revision"/>
    <w:hidden/>
    <w:uiPriority w:val="99"/>
    <w:semiHidden/>
    <w:rsid w:val="00EA7E7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04F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47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gland.nhs.uk/supporting-our-nhs-people/support-now/staff-mental-health-and-wellbeing-hub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way.office.com/p3QWjY4altHviB6o?ref=emai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2167316G@student.gla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ublichealth.hscni.net/covid-19-coronavirus/guidance-hsc-staff-healthcare-workers-and-care-providers/staff-health-and" TargetMode="External"/><Relationship Id="rId10" Type="http://schemas.openxmlformats.org/officeDocument/2006/relationships/hyperlink" Target="mailto:2167316G@student.gla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heiw.nhs.wales/support/colleague-health-and-wellbeing/wellbeing-si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64266-50EB-432A-8855-E21A75E4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Gilmour (PGR)</dc:creator>
  <cp:keywords/>
  <dc:description/>
  <cp:lastModifiedBy>Breda Cullen</cp:lastModifiedBy>
  <cp:revision>27</cp:revision>
  <dcterms:created xsi:type="dcterms:W3CDTF">2022-07-29T10:58:00Z</dcterms:created>
  <dcterms:modified xsi:type="dcterms:W3CDTF">2024-04-08T13:30:00Z</dcterms:modified>
</cp:coreProperties>
</file>