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C93A8" w14:textId="4C782C3B" w:rsidR="004B7E82" w:rsidRPr="000B5D24" w:rsidRDefault="0013636C" w:rsidP="004B7E82">
      <w:pPr>
        <w:jc w:val="center"/>
        <w:rPr>
          <w:b/>
          <w:bCs/>
          <w:sz w:val="36"/>
          <w:szCs w:val="36"/>
        </w:rPr>
      </w:pPr>
      <w:r w:rsidRPr="000B5D24">
        <w:rPr>
          <w:b/>
          <w:bCs/>
          <w:sz w:val="36"/>
          <w:szCs w:val="36"/>
        </w:rPr>
        <w:t>O</w:t>
      </w:r>
      <w:r w:rsidR="000D327A" w:rsidRPr="000B5D24">
        <w:rPr>
          <w:b/>
          <w:bCs/>
          <w:sz w:val="36"/>
          <w:szCs w:val="36"/>
        </w:rPr>
        <w:t xml:space="preserve">ptimising the </w:t>
      </w:r>
      <w:r w:rsidR="00090832" w:rsidRPr="000B5D24">
        <w:rPr>
          <w:b/>
          <w:bCs/>
          <w:sz w:val="36"/>
          <w:szCs w:val="36"/>
        </w:rPr>
        <w:t>E</w:t>
      </w:r>
      <w:r w:rsidR="000D327A" w:rsidRPr="000B5D24">
        <w:rPr>
          <w:b/>
          <w:bCs/>
          <w:sz w:val="36"/>
          <w:szCs w:val="36"/>
        </w:rPr>
        <w:t>lectrochemical</w:t>
      </w:r>
      <w:r w:rsidR="00090832" w:rsidRPr="000B5D24">
        <w:rPr>
          <w:b/>
          <w:bCs/>
          <w:sz w:val="36"/>
          <w:szCs w:val="36"/>
        </w:rPr>
        <w:t xml:space="preserve"> Reduction of </w:t>
      </w:r>
      <w:r w:rsidR="00B01CD8" w:rsidRPr="000B5D24">
        <w:rPr>
          <w:b/>
          <w:bCs/>
          <w:sz w:val="36"/>
          <w:szCs w:val="36"/>
        </w:rPr>
        <w:t>CO</w:t>
      </w:r>
      <w:r w:rsidR="00B01CD8" w:rsidRPr="000B5D24">
        <w:rPr>
          <w:b/>
          <w:bCs/>
          <w:sz w:val="36"/>
          <w:szCs w:val="36"/>
          <w:vertAlign w:val="subscript"/>
        </w:rPr>
        <w:t>2</w:t>
      </w:r>
      <w:r w:rsidR="00B01CD8" w:rsidRPr="000B5D24">
        <w:rPr>
          <w:b/>
          <w:bCs/>
          <w:sz w:val="36"/>
          <w:szCs w:val="36"/>
        </w:rPr>
        <w:t xml:space="preserve"> to Oxalic Acid in Propylene </w:t>
      </w:r>
      <w:r w:rsidR="00C16AD6" w:rsidRPr="000B5D24">
        <w:rPr>
          <w:b/>
          <w:bCs/>
          <w:sz w:val="36"/>
          <w:szCs w:val="36"/>
        </w:rPr>
        <w:t>C</w:t>
      </w:r>
      <w:r w:rsidR="00B01CD8" w:rsidRPr="000B5D24">
        <w:rPr>
          <w:b/>
          <w:bCs/>
          <w:sz w:val="36"/>
          <w:szCs w:val="36"/>
        </w:rPr>
        <w:t>arbonate</w:t>
      </w:r>
      <w:r w:rsidR="000D327A" w:rsidRPr="000B5D24">
        <w:rPr>
          <w:b/>
          <w:bCs/>
          <w:sz w:val="36"/>
          <w:szCs w:val="36"/>
        </w:rPr>
        <w:t xml:space="preserve"> </w:t>
      </w:r>
    </w:p>
    <w:p w14:paraId="3945B5E4" w14:textId="77777777" w:rsidR="009573EC" w:rsidRPr="000B5D24" w:rsidRDefault="009573EC" w:rsidP="004B7E82">
      <w:pPr>
        <w:jc w:val="center"/>
        <w:rPr>
          <w:b/>
          <w:bCs/>
          <w:sz w:val="36"/>
          <w:szCs w:val="36"/>
        </w:rPr>
      </w:pPr>
    </w:p>
    <w:p w14:paraId="2DF23DC5" w14:textId="3C99A203" w:rsidR="00015D47" w:rsidRPr="000B5D24" w:rsidRDefault="00015D47" w:rsidP="00C7275C">
      <w:pPr>
        <w:jc w:val="center"/>
        <w:rPr>
          <w:i/>
          <w:iCs/>
        </w:rPr>
      </w:pPr>
      <w:r w:rsidRPr="000B5D24">
        <w:rPr>
          <w:i/>
          <w:iCs/>
        </w:rPr>
        <w:t>Halilu Sale</w:t>
      </w:r>
      <w:r w:rsidR="00FD2A1B" w:rsidRPr="000B5D24">
        <w:rPr>
          <w:i/>
          <w:iCs/>
          <w:vertAlign w:val="superscript"/>
        </w:rPr>
        <w:t>1</w:t>
      </w:r>
      <w:r w:rsidR="009573EC" w:rsidRPr="000B5D24">
        <w:rPr>
          <w:i/>
          <w:iCs/>
          <w:vertAlign w:val="superscript"/>
        </w:rPr>
        <w:t>,2</w:t>
      </w:r>
      <w:r w:rsidRPr="000B5D24">
        <w:rPr>
          <w:i/>
          <w:iCs/>
        </w:rPr>
        <w:t xml:space="preserve">, </w:t>
      </w:r>
      <w:r w:rsidR="00846FC6" w:rsidRPr="000B5D24">
        <w:rPr>
          <w:i/>
          <w:iCs/>
        </w:rPr>
        <w:t>Gangi R</w:t>
      </w:r>
      <w:r w:rsidR="00FF6719" w:rsidRPr="000B5D24">
        <w:rPr>
          <w:i/>
          <w:iCs/>
        </w:rPr>
        <w:t>eddy</w:t>
      </w:r>
      <w:r w:rsidR="00846FC6" w:rsidRPr="000B5D24">
        <w:rPr>
          <w:i/>
          <w:iCs/>
        </w:rPr>
        <w:t xml:space="preserve"> </w:t>
      </w:r>
      <w:r w:rsidR="009573EC" w:rsidRPr="000B5D24">
        <w:rPr>
          <w:i/>
          <w:iCs/>
        </w:rPr>
        <w:t>Ubbara</w:t>
      </w:r>
      <w:r w:rsidR="009573EC" w:rsidRPr="000B5D24">
        <w:rPr>
          <w:i/>
          <w:iCs/>
          <w:vertAlign w:val="superscript"/>
        </w:rPr>
        <w:t>1</w:t>
      </w:r>
      <w:r w:rsidR="009573EC" w:rsidRPr="000B5D24">
        <w:rPr>
          <w:i/>
          <w:iCs/>
        </w:rPr>
        <w:t>, Mark D. Symes</w:t>
      </w:r>
      <w:r w:rsidR="009573EC" w:rsidRPr="000B5D24">
        <w:rPr>
          <w:i/>
          <w:iCs/>
          <w:vertAlign w:val="superscript"/>
        </w:rPr>
        <w:t>1</w:t>
      </w:r>
      <w:r w:rsidR="009573EC" w:rsidRPr="000B5D24">
        <w:rPr>
          <w:i/>
          <w:iCs/>
        </w:rPr>
        <w:t>*</w:t>
      </w:r>
    </w:p>
    <w:p w14:paraId="41388BC7" w14:textId="392525CF" w:rsidR="00015D47" w:rsidRPr="000B5D24" w:rsidRDefault="00C7275C" w:rsidP="00C7275C">
      <w:pPr>
        <w:pStyle w:val="ListParagraph"/>
        <w:jc w:val="center"/>
        <w:rPr>
          <w:i/>
          <w:iCs/>
          <w:lang w:val="en-US"/>
        </w:rPr>
      </w:pPr>
      <w:r w:rsidRPr="000B5D24">
        <w:rPr>
          <w:i/>
          <w:iCs/>
          <w:lang w:val="en-US"/>
        </w:rPr>
        <w:t xml:space="preserve">1. </w:t>
      </w:r>
      <w:proofErr w:type="spellStart"/>
      <w:r w:rsidR="00DA7740" w:rsidRPr="000B5D24">
        <w:rPr>
          <w:i/>
          <w:iCs/>
          <w:lang w:val="en-US"/>
        </w:rPr>
        <w:t>WestC</w:t>
      </w:r>
      <w:r w:rsidR="00812DEB" w:rsidRPr="000B5D24">
        <w:rPr>
          <w:i/>
          <w:iCs/>
          <w:lang w:val="en-US"/>
        </w:rPr>
        <w:t>HEM</w:t>
      </w:r>
      <w:proofErr w:type="spellEnd"/>
      <w:r w:rsidR="00812DEB" w:rsidRPr="000B5D24">
        <w:rPr>
          <w:i/>
          <w:iCs/>
          <w:lang w:val="en-US"/>
        </w:rPr>
        <w:t>,</w:t>
      </w:r>
      <w:r w:rsidR="00DA7740" w:rsidRPr="000B5D24">
        <w:rPr>
          <w:i/>
          <w:iCs/>
          <w:lang w:val="en-US"/>
        </w:rPr>
        <w:t xml:space="preserve"> </w:t>
      </w:r>
      <w:r w:rsidR="00015D47" w:rsidRPr="000B5D24">
        <w:rPr>
          <w:i/>
          <w:iCs/>
          <w:lang w:val="en-US"/>
        </w:rPr>
        <w:t>School of Chemistry, University of Glasgow,</w:t>
      </w:r>
      <w:r w:rsidR="00812DEB" w:rsidRPr="000B5D24">
        <w:rPr>
          <w:i/>
          <w:iCs/>
          <w:lang w:val="en-US"/>
        </w:rPr>
        <w:t xml:space="preserve"> G12 8QQ</w:t>
      </w:r>
      <w:r w:rsidR="00015D47" w:rsidRPr="000B5D24">
        <w:rPr>
          <w:i/>
          <w:iCs/>
          <w:lang w:val="en-US"/>
        </w:rPr>
        <w:t xml:space="preserve"> Glasgow, </w:t>
      </w:r>
      <w:r w:rsidRPr="000B5D24">
        <w:rPr>
          <w:i/>
          <w:iCs/>
          <w:lang w:val="en-US"/>
        </w:rPr>
        <w:t>UK.</w:t>
      </w:r>
    </w:p>
    <w:p w14:paraId="50D3AD2A" w14:textId="0742B4D0" w:rsidR="009573EC" w:rsidRPr="000B5D24" w:rsidRDefault="00C7275C" w:rsidP="00C7275C">
      <w:pPr>
        <w:pStyle w:val="ListParagraph"/>
        <w:jc w:val="center"/>
        <w:rPr>
          <w:i/>
          <w:iCs/>
          <w:lang w:val="en-US"/>
        </w:rPr>
      </w:pPr>
      <w:r w:rsidRPr="000B5D24">
        <w:rPr>
          <w:i/>
          <w:iCs/>
          <w:lang w:val="en-US"/>
        </w:rPr>
        <w:t xml:space="preserve">2. </w:t>
      </w:r>
      <w:r w:rsidR="009573EC" w:rsidRPr="000B5D24">
        <w:rPr>
          <w:i/>
          <w:iCs/>
          <w:lang w:val="en-US"/>
        </w:rPr>
        <w:t xml:space="preserve">Energy Commission of Nigeria, Plot 701c </w:t>
      </w:r>
      <w:proofErr w:type="spellStart"/>
      <w:r w:rsidR="009573EC" w:rsidRPr="000B5D24">
        <w:rPr>
          <w:i/>
          <w:iCs/>
          <w:lang w:val="en-US"/>
        </w:rPr>
        <w:t>Garki</w:t>
      </w:r>
      <w:proofErr w:type="spellEnd"/>
      <w:r w:rsidR="009573EC" w:rsidRPr="000B5D24">
        <w:rPr>
          <w:i/>
          <w:iCs/>
          <w:lang w:val="en-US"/>
        </w:rPr>
        <w:t>-Abuja</w:t>
      </w:r>
      <w:r w:rsidRPr="000B5D24">
        <w:rPr>
          <w:i/>
          <w:iCs/>
          <w:lang w:val="en-US"/>
        </w:rPr>
        <w:t>, Nigeria</w:t>
      </w:r>
    </w:p>
    <w:p w14:paraId="315729A2" w14:textId="77777777" w:rsidR="00015D47" w:rsidRPr="000B5D24" w:rsidRDefault="00015D47" w:rsidP="00015D47">
      <w:pPr>
        <w:rPr>
          <w:lang w:val="en-US"/>
        </w:rPr>
      </w:pPr>
    </w:p>
    <w:p w14:paraId="42360889" w14:textId="339735C9" w:rsidR="00015D47" w:rsidRPr="000B5D24" w:rsidRDefault="00015D47" w:rsidP="00603EEC">
      <w:pPr>
        <w:jc w:val="center"/>
        <w:rPr>
          <w:i/>
          <w:iCs/>
          <w:lang w:val="en-US"/>
        </w:rPr>
      </w:pPr>
      <w:r w:rsidRPr="000B5D24">
        <w:rPr>
          <w:i/>
          <w:iCs/>
          <w:lang w:val="en-US"/>
        </w:rPr>
        <w:t>*</w:t>
      </w:r>
      <w:r w:rsidR="00545CD6" w:rsidRPr="000B5D24">
        <w:rPr>
          <w:i/>
          <w:iCs/>
          <w:lang w:val="en-US"/>
        </w:rPr>
        <w:t>Corresponding Author</w:t>
      </w:r>
      <w:r w:rsidRPr="000B5D24">
        <w:rPr>
          <w:i/>
          <w:iCs/>
          <w:lang w:val="en-US"/>
        </w:rPr>
        <w:t xml:space="preserve">: </w:t>
      </w:r>
      <w:r w:rsidR="00AC11CD" w:rsidRPr="000B5D24">
        <w:rPr>
          <w:i/>
          <w:iCs/>
        </w:rPr>
        <w:t>Mark.Symes@glasgow.ac.uk</w:t>
      </w:r>
    </w:p>
    <w:p w14:paraId="4C8E2B9D" w14:textId="77777777" w:rsidR="009573EC" w:rsidRPr="000B5D24" w:rsidRDefault="009573EC" w:rsidP="004B7E82">
      <w:pPr>
        <w:rPr>
          <w:lang w:val="en-US"/>
        </w:rPr>
      </w:pPr>
    </w:p>
    <w:p w14:paraId="74565E24" w14:textId="0D243C9D" w:rsidR="00370D74" w:rsidRPr="000B5D24" w:rsidRDefault="006828DE" w:rsidP="004B7E82">
      <w:pPr>
        <w:rPr>
          <w:b/>
          <w:bCs/>
          <w:sz w:val="24"/>
          <w:szCs w:val="24"/>
        </w:rPr>
      </w:pPr>
      <w:r w:rsidRPr="000B5D24">
        <w:rPr>
          <w:b/>
          <w:bCs/>
          <w:sz w:val="24"/>
          <w:szCs w:val="24"/>
        </w:rPr>
        <w:t>Abstract</w:t>
      </w:r>
    </w:p>
    <w:p w14:paraId="09CB101A" w14:textId="2B370E39" w:rsidR="00D1513B" w:rsidRPr="000B5D24" w:rsidRDefault="00D1513B" w:rsidP="00D1513B">
      <w:pPr>
        <w:autoSpaceDE w:val="0"/>
        <w:autoSpaceDN w:val="0"/>
        <w:adjustRightInd w:val="0"/>
        <w:spacing w:after="0" w:line="276" w:lineRule="auto"/>
        <w:jc w:val="both"/>
        <w:rPr>
          <w:sz w:val="24"/>
          <w:szCs w:val="24"/>
        </w:rPr>
      </w:pPr>
      <w:r w:rsidRPr="000B5D24">
        <w:rPr>
          <w:rFonts w:cstheme="minorHAnsi"/>
          <w:color w:val="231F20"/>
          <w:sz w:val="24"/>
          <w:szCs w:val="24"/>
        </w:rPr>
        <w:t xml:space="preserve">Carbon dioxide (captured from the atmosphere or obtained by other routes) constitutes a useful and </w:t>
      </w:r>
      <w:r w:rsidR="001A5B58">
        <w:rPr>
          <w:rFonts w:cstheme="minorHAnsi"/>
          <w:color w:val="231F20"/>
          <w:sz w:val="24"/>
          <w:szCs w:val="24"/>
        </w:rPr>
        <w:t>widely available</w:t>
      </w:r>
      <w:r w:rsidRPr="000B5D24">
        <w:rPr>
          <w:rFonts w:cstheme="minorHAnsi"/>
          <w:color w:val="231F20"/>
          <w:sz w:val="24"/>
          <w:szCs w:val="24"/>
        </w:rPr>
        <w:t xml:space="preserve"> building block for </w:t>
      </w:r>
      <w:r w:rsidR="00A558B1" w:rsidRPr="000B5D24">
        <w:rPr>
          <w:rFonts w:cstheme="minorHAnsi"/>
          <w:color w:val="231F20"/>
          <w:sz w:val="24"/>
          <w:szCs w:val="24"/>
        </w:rPr>
        <w:t>producing</w:t>
      </w:r>
      <w:r w:rsidRPr="000B5D24">
        <w:rPr>
          <w:rFonts w:cstheme="minorHAnsi"/>
          <w:color w:val="231F20"/>
          <w:sz w:val="24"/>
          <w:szCs w:val="24"/>
        </w:rPr>
        <w:t xml:space="preserve"> numerous valuable chemicals and fuels. Electrochemical methods for carbon dioxide reduction offer advantages in terms of scalability, the prospect of coupling directly to renewable power sources and the ability to reduce carbon dioxide without the co-production of harmful by-products. Of the various possible products of carbon dioxide electroreduction, oxalate/oxalic acid is an especially attractive target </w:t>
      </w:r>
      <w:r w:rsidR="001A5B58">
        <w:rPr>
          <w:rFonts w:cstheme="minorHAnsi"/>
          <w:color w:val="231F20"/>
          <w:sz w:val="24"/>
          <w:szCs w:val="24"/>
        </w:rPr>
        <w:t>because</w:t>
      </w:r>
      <w:r w:rsidRPr="000B5D24">
        <w:rPr>
          <w:rFonts w:cstheme="minorHAnsi"/>
          <w:color w:val="231F20"/>
          <w:sz w:val="24"/>
          <w:szCs w:val="24"/>
        </w:rPr>
        <w:t xml:space="preserve"> of its wide use in </w:t>
      </w:r>
      <w:r w:rsidR="00FF15F7">
        <w:rPr>
          <w:rFonts w:cstheme="minorHAnsi"/>
          <w:color w:val="231F20"/>
          <w:sz w:val="24"/>
          <w:szCs w:val="24"/>
        </w:rPr>
        <w:t>many</w:t>
      </w:r>
      <w:r w:rsidRPr="000B5D24">
        <w:rPr>
          <w:rFonts w:cstheme="minorHAnsi"/>
          <w:color w:val="231F20"/>
          <w:sz w:val="24"/>
          <w:szCs w:val="24"/>
        </w:rPr>
        <w:t xml:space="preserve"> chemical and pharmaceutical processes. Herein, we report the results of a study on carbon dioxide electroreduction to oxalate/oxalic acid in </w:t>
      </w:r>
      <w:r w:rsidRPr="000B5D24">
        <w:rPr>
          <w:sz w:val="24"/>
          <w:szCs w:val="24"/>
        </w:rPr>
        <w:t xml:space="preserve">a propylene carbonate solvent system, catalysed by the addition of benzonitrile. Our results show that the use of benzonitrile as a homogeneous electrocatalyst improves the Faradaic and reaction yields of oxalate/oxalic acid production, as well as the area-normalised rate of formation of </w:t>
      </w:r>
      <w:r w:rsidRPr="000B5D24">
        <w:rPr>
          <w:rFonts w:cstheme="minorHAnsi"/>
          <w:color w:val="231F20"/>
          <w:sz w:val="24"/>
          <w:szCs w:val="24"/>
        </w:rPr>
        <w:t>oxalate/oxalic acid, giving a</w:t>
      </w:r>
      <w:r w:rsidRPr="000B5D24">
        <w:rPr>
          <w:rFonts w:ascii="Calibri" w:hAnsi="Calibri" w:cs="Calibri"/>
          <w:color w:val="222222"/>
          <w:sz w:val="24"/>
          <w:szCs w:val="24"/>
          <w:shd w:val="clear" w:color="auto" w:fill="FFFFFF"/>
        </w:rPr>
        <w:t xml:space="preserve"> new record rate of formation of 1.6</w:t>
      </w:r>
      <w:r w:rsidR="007D76A0" w:rsidRPr="000B5D24">
        <w:rPr>
          <w:rFonts w:ascii="Calibri" w:hAnsi="Calibri" w:cs="Calibri"/>
          <w:color w:val="222222"/>
          <w:sz w:val="24"/>
          <w:szCs w:val="24"/>
          <w:shd w:val="clear" w:color="auto" w:fill="FFFFFF"/>
        </w:rPr>
        <w:t>5</w:t>
      </w:r>
      <w:r w:rsidRPr="000B5D24">
        <w:rPr>
          <w:sz w:val="24"/>
          <w:szCs w:val="24"/>
        </w:rPr>
        <w:t xml:space="preserve"> </w:t>
      </w:r>
      <w:r w:rsidR="000642FF" w:rsidRPr="000B5D24">
        <w:rPr>
          <w:rFonts w:ascii="Calibri" w:hAnsi="Calibri" w:cs="Calibri"/>
          <w:color w:val="000000"/>
          <w:sz w:val="24"/>
          <w:szCs w:val="24"/>
          <w:shd w:val="clear" w:color="auto" w:fill="FFFFFF"/>
        </w:rPr>
        <w:t>± 0.35</w:t>
      </w:r>
      <w:r w:rsidR="000642FF" w:rsidRPr="000B5D24">
        <w:rPr>
          <w:sz w:val="24"/>
          <w:szCs w:val="24"/>
        </w:rPr>
        <w:t xml:space="preserve"> </w:t>
      </w:r>
      <w:r w:rsidRPr="000B5D24">
        <w:rPr>
          <w:sz w:val="24"/>
          <w:szCs w:val="24"/>
        </w:rPr>
        <w:t>mM cm</w:t>
      </w:r>
      <w:r w:rsidRPr="000B5D24">
        <w:rPr>
          <w:rFonts w:cstheme="minorHAnsi"/>
          <w:sz w:val="24"/>
          <w:szCs w:val="24"/>
          <w:vertAlign w:val="superscript"/>
        </w:rPr>
        <w:t>−</w:t>
      </w:r>
      <w:r w:rsidRPr="000B5D24">
        <w:rPr>
          <w:sz w:val="24"/>
          <w:szCs w:val="24"/>
          <w:vertAlign w:val="superscript"/>
        </w:rPr>
        <w:t xml:space="preserve">2 </w:t>
      </w:r>
      <w:r w:rsidRPr="000B5D24">
        <w:rPr>
          <w:sz w:val="24"/>
          <w:szCs w:val="24"/>
        </w:rPr>
        <w:t>h</w:t>
      </w:r>
      <w:r w:rsidRPr="000B5D24">
        <w:rPr>
          <w:rFonts w:cstheme="minorHAnsi"/>
          <w:sz w:val="24"/>
          <w:szCs w:val="24"/>
          <w:vertAlign w:val="superscript"/>
        </w:rPr>
        <w:t>−</w:t>
      </w:r>
      <w:r w:rsidRPr="000B5D24">
        <w:rPr>
          <w:sz w:val="24"/>
          <w:szCs w:val="24"/>
          <w:vertAlign w:val="superscript"/>
        </w:rPr>
        <w:t>1</w:t>
      </w:r>
      <w:r w:rsidRPr="000B5D24">
        <w:rPr>
          <w:sz w:val="24"/>
          <w:szCs w:val="24"/>
        </w:rPr>
        <w:t xml:space="preserve"> (averaged over 1 h) at a voltage of </w:t>
      </w:r>
      <w:r w:rsidRPr="000B5D24">
        <w:rPr>
          <w:rFonts w:cstheme="minorHAnsi"/>
          <w:sz w:val="24"/>
          <w:szCs w:val="24"/>
        </w:rPr>
        <w:t>‒</w:t>
      </w:r>
      <w:r w:rsidRPr="000B5D24">
        <w:rPr>
          <w:sz w:val="24"/>
          <w:szCs w:val="24"/>
        </w:rPr>
        <w:t>2.7 V</w:t>
      </w:r>
      <w:r w:rsidRPr="000B5D24">
        <w:rPr>
          <w:rFonts w:cstheme="minorHAnsi"/>
          <w:sz w:val="24"/>
          <w:szCs w:val="24"/>
        </w:rPr>
        <w:t xml:space="preserve"> vs SCE (‒</w:t>
      </w:r>
      <w:r w:rsidRPr="000B5D24">
        <w:rPr>
          <w:sz w:val="24"/>
          <w:szCs w:val="24"/>
        </w:rPr>
        <w:t>2.46 V vs SHE). Such metrics in turn suggest that the electrochemical reduction of carbon dioxide to C</w:t>
      </w:r>
      <w:r w:rsidRPr="000B5D24">
        <w:rPr>
          <w:sz w:val="24"/>
          <w:szCs w:val="24"/>
          <w:vertAlign w:val="subscript"/>
        </w:rPr>
        <w:t>2+</w:t>
      </w:r>
      <w:r w:rsidRPr="000B5D24">
        <w:rPr>
          <w:sz w:val="24"/>
          <w:szCs w:val="24"/>
        </w:rPr>
        <w:t xml:space="preserve"> products via oxalate could be a promising avenue for further development for the sustainable production of key chemical feedstocks</w:t>
      </w:r>
      <w:r w:rsidR="00C17A24" w:rsidRPr="000B5D24">
        <w:rPr>
          <w:sz w:val="24"/>
          <w:szCs w:val="24"/>
        </w:rPr>
        <w:t>.</w:t>
      </w:r>
    </w:p>
    <w:p w14:paraId="5C2553E5" w14:textId="1F106D15" w:rsidR="00D36A94" w:rsidRPr="000B5D24" w:rsidRDefault="00FB35D1" w:rsidP="00D36A94">
      <w:pPr>
        <w:rPr>
          <w:rFonts w:cstheme="minorHAnsi"/>
          <w:b/>
          <w:bCs/>
          <w:sz w:val="32"/>
          <w:szCs w:val="32"/>
        </w:rPr>
      </w:pPr>
      <w:r w:rsidRPr="000B5D24">
        <w:rPr>
          <w:rFonts w:cstheme="minorHAnsi"/>
          <w:b/>
          <w:bCs/>
          <w:sz w:val="32"/>
          <w:szCs w:val="32"/>
        </w:rPr>
        <w:br w:type="page"/>
      </w:r>
    </w:p>
    <w:p w14:paraId="3DAC3A19" w14:textId="0C6D6E64" w:rsidR="00676023" w:rsidRPr="000B5D24" w:rsidRDefault="008710EB" w:rsidP="00676023">
      <w:pPr>
        <w:rPr>
          <w:b/>
          <w:bCs/>
          <w:sz w:val="32"/>
          <w:szCs w:val="32"/>
        </w:rPr>
      </w:pPr>
      <w:r w:rsidRPr="000B5D24">
        <w:rPr>
          <w:b/>
          <w:bCs/>
          <w:sz w:val="32"/>
          <w:szCs w:val="32"/>
        </w:rPr>
        <w:lastRenderedPageBreak/>
        <w:t>E</w:t>
      </w:r>
      <w:r w:rsidR="00A167B7" w:rsidRPr="000B5D24">
        <w:rPr>
          <w:b/>
          <w:bCs/>
          <w:sz w:val="32"/>
          <w:szCs w:val="32"/>
        </w:rPr>
        <w:t>xperimental Section</w:t>
      </w:r>
    </w:p>
    <w:p w14:paraId="77759DB3" w14:textId="67B463F5" w:rsidR="00F15764" w:rsidRPr="000B5D24" w:rsidRDefault="00F15764" w:rsidP="00172A96">
      <w:pPr>
        <w:spacing w:line="276" w:lineRule="auto"/>
        <w:jc w:val="both"/>
        <w:rPr>
          <w:sz w:val="24"/>
          <w:szCs w:val="24"/>
        </w:rPr>
      </w:pPr>
      <w:r w:rsidRPr="000B5D24">
        <w:rPr>
          <w:b/>
          <w:bCs/>
          <w:sz w:val="24"/>
          <w:szCs w:val="24"/>
        </w:rPr>
        <w:t>Materials</w:t>
      </w:r>
      <w:r w:rsidR="00161ED5" w:rsidRPr="000B5D24">
        <w:rPr>
          <w:b/>
          <w:bCs/>
          <w:sz w:val="24"/>
          <w:szCs w:val="24"/>
        </w:rPr>
        <w:t>:</w:t>
      </w:r>
      <w:r w:rsidR="002547D5" w:rsidRPr="000B5D24">
        <w:rPr>
          <w:b/>
          <w:bCs/>
          <w:sz w:val="24"/>
          <w:szCs w:val="24"/>
        </w:rPr>
        <w:t xml:space="preserve"> </w:t>
      </w:r>
      <w:r w:rsidR="00AF27B7" w:rsidRPr="000B5D24">
        <w:rPr>
          <w:sz w:val="24"/>
          <w:szCs w:val="24"/>
        </w:rPr>
        <w:t xml:space="preserve">The following materials were obtained from their respective suppliers and used without further </w:t>
      </w:r>
      <w:r w:rsidR="000D7231" w:rsidRPr="000B5D24">
        <w:rPr>
          <w:sz w:val="24"/>
          <w:szCs w:val="24"/>
        </w:rPr>
        <w:t>purification</w:t>
      </w:r>
      <w:r w:rsidR="00AF27B7" w:rsidRPr="000B5D24">
        <w:rPr>
          <w:sz w:val="24"/>
          <w:szCs w:val="24"/>
        </w:rPr>
        <w:t>:</w:t>
      </w:r>
      <w:r w:rsidR="00AF27B7" w:rsidRPr="000B5D24">
        <w:rPr>
          <w:b/>
          <w:bCs/>
          <w:sz w:val="24"/>
          <w:szCs w:val="24"/>
        </w:rPr>
        <w:t xml:space="preserve"> </w:t>
      </w:r>
      <w:r w:rsidR="00AF27B7" w:rsidRPr="000B5D24">
        <w:rPr>
          <w:sz w:val="24"/>
          <w:szCs w:val="24"/>
        </w:rPr>
        <w:t>a</w:t>
      </w:r>
      <w:r w:rsidR="00EA5A28" w:rsidRPr="000B5D24">
        <w:rPr>
          <w:sz w:val="24"/>
          <w:szCs w:val="24"/>
        </w:rPr>
        <w:t>nhydrous p</w:t>
      </w:r>
      <w:r w:rsidR="000271A1" w:rsidRPr="000B5D24">
        <w:rPr>
          <w:sz w:val="24"/>
          <w:szCs w:val="24"/>
        </w:rPr>
        <w:t>ropylene carbonate</w:t>
      </w:r>
      <w:r w:rsidR="007A5B9F" w:rsidRPr="000B5D24">
        <w:rPr>
          <w:sz w:val="24"/>
          <w:szCs w:val="24"/>
        </w:rPr>
        <w:t xml:space="preserve"> </w:t>
      </w:r>
      <w:r w:rsidR="00E67B5C" w:rsidRPr="000B5D24">
        <w:rPr>
          <w:sz w:val="24"/>
          <w:szCs w:val="24"/>
        </w:rPr>
        <w:t>(</w:t>
      </w:r>
      <w:r w:rsidR="001D5F5F" w:rsidRPr="000B5D24">
        <w:rPr>
          <w:rFonts w:eastAsia="Times New Roman" w:cstheme="minorHAnsi"/>
          <w:color w:val="000000"/>
          <w:sz w:val="24"/>
          <w:szCs w:val="24"/>
          <w:lang w:eastAsia="en-GB"/>
        </w:rPr>
        <w:t>C</w:t>
      </w:r>
      <w:r w:rsidR="001D5F5F" w:rsidRPr="000B5D24">
        <w:rPr>
          <w:rFonts w:eastAsia="Times New Roman" w:cstheme="minorHAnsi"/>
          <w:color w:val="000000"/>
          <w:sz w:val="24"/>
          <w:szCs w:val="24"/>
          <w:vertAlign w:val="subscript"/>
          <w:lang w:eastAsia="en-GB"/>
        </w:rPr>
        <w:t>4</w:t>
      </w:r>
      <w:r w:rsidR="001D5F5F" w:rsidRPr="000B5D24">
        <w:rPr>
          <w:rFonts w:eastAsia="Times New Roman" w:cstheme="minorHAnsi"/>
          <w:color w:val="000000"/>
          <w:sz w:val="24"/>
          <w:szCs w:val="24"/>
          <w:lang w:eastAsia="en-GB"/>
        </w:rPr>
        <w:t>H</w:t>
      </w:r>
      <w:r w:rsidR="001D5F5F" w:rsidRPr="000B5D24">
        <w:rPr>
          <w:rFonts w:eastAsia="Times New Roman" w:cstheme="minorHAnsi"/>
          <w:color w:val="000000"/>
          <w:sz w:val="24"/>
          <w:szCs w:val="24"/>
          <w:vertAlign w:val="subscript"/>
          <w:lang w:eastAsia="en-GB"/>
        </w:rPr>
        <w:t>6</w:t>
      </w:r>
      <w:r w:rsidR="001D5F5F" w:rsidRPr="000B5D24">
        <w:rPr>
          <w:rFonts w:eastAsia="Times New Roman" w:cstheme="minorHAnsi"/>
          <w:color w:val="000000"/>
          <w:sz w:val="24"/>
          <w:szCs w:val="24"/>
          <w:lang w:eastAsia="en-GB"/>
        </w:rPr>
        <w:t>O</w:t>
      </w:r>
      <w:r w:rsidR="001D5F5F" w:rsidRPr="000B5D24">
        <w:rPr>
          <w:rFonts w:eastAsia="Times New Roman" w:cstheme="minorHAnsi"/>
          <w:color w:val="000000"/>
          <w:sz w:val="24"/>
          <w:szCs w:val="24"/>
          <w:vertAlign w:val="subscript"/>
          <w:lang w:eastAsia="en-GB"/>
        </w:rPr>
        <w:t>3</w:t>
      </w:r>
      <w:r w:rsidR="00C945E8" w:rsidRPr="000B5D24">
        <w:rPr>
          <w:rFonts w:eastAsia="Times New Roman" w:cstheme="minorHAnsi"/>
          <w:color w:val="000000"/>
          <w:sz w:val="24"/>
          <w:szCs w:val="24"/>
          <w:lang w:eastAsia="en-GB"/>
        </w:rPr>
        <w:t>,</w:t>
      </w:r>
      <w:r w:rsidR="001D5F5F" w:rsidRPr="000B5D24">
        <w:rPr>
          <w:rFonts w:eastAsia="Times New Roman" w:cstheme="minorHAnsi"/>
          <w:color w:val="000000"/>
          <w:sz w:val="24"/>
          <w:szCs w:val="24"/>
          <w:vertAlign w:val="subscript"/>
          <w:lang w:eastAsia="en-GB"/>
        </w:rPr>
        <w:t xml:space="preserve"> </w:t>
      </w:r>
      <w:r w:rsidR="00E67B5C" w:rsidRPr="000B5D24">
        <w:rPr>
          <w:sz w:val="24"/>
          <w:szCs w:val="24"/>
        </w:rPr>
        <w:t>Sigma-</w:t>
      </w:r>
      <w:r w:rsidR="00025BFA" w:rsidRPr="000B5D24">
        <w:rPr>
          <w:sz w:val="24"/>
          <w:szCs w:val="24"/>
        </w:rPr>
        <w:t>Al</w:t>
      </w:r>
      <w:r w:rsidR="00CF201D" w:rsidRPr="000B5D24">
        <w:rPr>
          <w:sz w:val="24"/>
          <w:szCs w:val="24"/>
        </w:rPr>
        <w:t xml:space="preserve">drich, 99.7%), </w:t>
      </w:r>
      <w:r w:rsidR="00820F8E" w:rsidRPr="000B5D24">
        <w:rPr>
          <w:sz w:val="24"/>
          <w:szCs w:val="24"/>
        </w:rPr>
        <w:t>tetraethylammonium ch</w:t>
      </w:r>
      <w:r w:rsidR="003A7CE0" w:rsidRPr="000B5D24">
        <w:rPr>
          <w:sz w:val="24"/>
          <w:szCs w:val="24"/>
        </w:rPr>
        <w:t>loride (</w:t>
      </w:r>
      <w:r w:rsidR="007B19EF" w:rsidRPr="000B5D24">
        <w:rPr>
          <w:rFonts w:cstheme="minorHAnsi"/>
          <w:color w:val="000000"/>
          <w:sz w:val="24"/>
          <w:szCs w:val="24"/>
          <w:shd w:val="clear" w:color="auto" w:fill="FFFFFF" w:themeFill="background1"/>
        </w:rPr>
        <w:t>C</w:t>
      </w:r>
      <w:r w:rsidR="007B19EF" w:rsidRPr="000B5D24">
        <w:rPr>
          <w:rFonts w:cstheme="minorHAnsi"/>
          <w:color w:val="000000"/>
          <w:sz w:val="24"/>
          <w:szCs w:val="24"/>
          <w:shd w:val="clear" w:color="auto" w:fill="FFFFFF" w:themeFill="background1"/>
          <w:vertAlign w:val="subscript"/>
        </w:rPr>
        <w:t>8</w:t>
      </w:r>
      <w:r w:rsidR="007B19EF" w:rsidRPr="000B5D24">
        <w:rPr>
          <w:rFonts w:cstheme="minorHAnsi"/>
          <w:color w:val="000000"/>
          <w:sz w:val="24"/>
          <w:szCs w:val="24"/>
          <w:shd w:val="clear" w:color="auto" w:fill="FFFFFF" w:themeFill="background1"/>
        </w:rPr>
        <w:t>H</w:t>
      </w:r>
      <w:r w:rsidR="007B19EF" w:rsidRPr="000B5D24">
        <w:rPr>
          <w:rFonts w:cstheme="minorHAnsi"/>
          <w:color w:val="000000"/>
          <w:sz w:val="24"/>
          <w:szCs w:val="24"/>
          <w:shd w:val="clear" w:color="auto" w:fill="FFFFFF" w:themeFill="background1"/>
          <w:vertAlign w:val="subscript"/>
        </w:rPr>
        <w:t>20</w:t>
      </w:r>
      <w:r w:rsidR="007B19EF" w:rsidRPr="000B5D24">
        <w:rPr>
          <w:rFonts w:cstheme="minorHAnsi"/>
          <w:color w:val="000000"/>
          <w:sz w:val="24"/>
          <w:szCs w:val="24"/>
          <w:shd w:val="clear" w:color="auto" w:fill="FFFFFF" w:themeFill="background1"/>
        </w:rPr>
        <w:t>C</w:t>
      </w:r>
      <w:r w:rsidR="00AE18FC" w:rsidRPr="000B5D24">
        <w:rPr>
          <w:rFonts w:cstheme="minorHAnsi"/>
          <w:color w:val="000000"/>
          <w:sz w:val="24"/>
          <w:szCs w:val="24"/>
          <w:shd w:val="clear" w:color="auto" w:fill="FFFFFF" w:themeFill="background1"/>
        </w:rPr>
        <w:t>l</w:t>
      </w:r>
      <w:r w:rsidR="007B19EF" w:rsidRPr="000B5D24">
        <w:rPr>
          <w:rFonts w:cstheme="minorHAnsi"/>
          <w:color w:val="000000"/>
          <w:sz w:val="24"/>
          <w:szCs w:val="24"/>
          <w:shd w:val="clear" w:color="auto" w:fill="FFFFFF" w:themeFill="background1"/>
        </w:rPr>
        <w:t>N</w:t>
      </w:r>
      <w:r w:rsidR="002D438A" w:rsidRPr="000B5D24">
        <w:rPr>
          <w:sz w:val="24"/>
          <w:szCs w:val="24"/>
        </w:rPr>
        <w:t xml:space="preserve">, </w:t>
      </w:r>
      <w:r w:rsidR="005E037D" w:rsidRPr="000B5D24">
        <w:rPr>
          <w:sz w:val="24"/>
          <w:szCs w:val="24"/>
        </w:rPr>
        <w:t xml:space="preserve">Sigma-Aldrich, </w:t>
      </w:r>
      <w:r w:rsidR="00372C12" w:rsidRPr="000B5D24">
        <w:rPr>
          <w:sz w:val="24"/>
          <w:szCs w:val="24"/>
        </w:rPr>
        <w:t>99.0%</w:t>
      </w:r>
      <w:r w:rsidR="003A7CE0" w:rsidRPr="000B5D24">
        <w:rPr>
          <w:sz w:val="24"/>
          <w:szCs w:val="24"/>
        </w:rPr>
        <w:t>)</w:t>
      </w:r>
      <w:r w:rsidR="005E037D" w:rsidRPr="000B5D24">
        <w:rPr>
          <w:sz w:val="24"/>
          <w:szCs w:val="24"/>
        </w:rPr>
        <w:t xml:space="preserve">, </w:t>
      </w:r>
      <w:r w:rsidR="005106DB" w:rsidRPr="000B5D24">
        <w:rPr>
          <w:sz w:val="24"/>
          <w:szCs w:val="24"/>
        </w:rPr>
        <w:t>su</w:t>
      </w:r>
      <w:r w:rsidR="00A50885" w:rsidRPr="000B5D24">
        <w:rPr>
          <w:sz w:val="24"/>
          <w:szCs w:val="24"/>
        </w:rPr>
        <w:t>l</w:t>
      </w:r>
      <w:r w:rsidR="00AF27B7" w:rsidRPr="000B5D24">
        <w:rPr>
          <w:sz w:val="24"/>
          <w:szCs w:val="24"/>
        </w:rPr>
        <w:t>f</w:t>
      </w:r>
      <w:r w:rsidR="00A50885" w:rsidRPr="000B5D24">
        <w:rPr>
          <w:sz w:val="24"/>
          <w:szCs w:val="24"/>
        </w:rPr>
        <w:t>uric acid (H</w:t>
      </w:r>
      <w:r w:rsidR="00A50885" w:rsidRPr="000B5D24">
        <w:rPr>
          <w:sz w:val="24"/>
          <w:szCs w:val="24"/>
          <w:vertAlign w:val="subscript"/>
        </w:rPr>
        <w:t>2</w:t>
      </w:r>
      <w:r w:rsidR="00A50885" w:rsidRPr="000B5D24">
        <w:rPr>
          <w:sz w:val="24"/>
          <w:szCs w:val="24"/>
        </w:rPr>
        <w:t>SO</w:t>
      </w:r>
      <w:r w:rsidR="00A50885" w:rsidRPr="000B5D24">
        <w:rPr>
          <w:sz w:val="24"/>
          <w:szCs w:val="24"/>
          <w:vertAlign w:val="subscript"/>
        </w:rPr>
        <w:t>4</w:t>
      </w:r>
      <w:r w:rsidR="00A50885" w:rsidRPr="000B5D24">
        <w:rPr>
          <w:sz w:val="24"/>
          <w:szCs w:val="24"/>
        </w:rPr>
        <w:t xml:space="preserve">, </w:t>
      </w:r>
      <w:r w:rsidR="0045397C" w:rsidRPr="000B5D24">
        <w:rPr>
          <w:sz w:val="24"/>
          <w:szCs w:val="24"/>
        </w:rPr>
        <w:t>Fisher Chemical, 95.0</w:t>
      </w:r>
      <w:r w:rsidR="0049647C" w:rsidRPr="000B5D24">
        <w:rPr>
          <w:sz w:val="24"/>
          <w:szCs w:val="24"/>
        </w:rPr>
        <w:t>%)</w:t>
      </w:r>
      <w:r w:rsidR="00054308" w:rsidRPr="000B5D24">
        <w:rPr>
          <w:sz w:val="24"/>
          <w:szCs w:val="24"/>
        </w:rPr>
        <w:t xml:space="preserve">, </w:t>
      </w:r>
      <w:r w:rsidR="00E31AEF" w:rsidRPr="000B5D24">
        <w:rPr>
          <w:sz w:val="24"/>
          <w:szCs w:val="24"/>
        </w:rPr>
        <w:t>lead wire (P</w:t>
      </w:r>
      <w:r w:rsidR="00AF27B7" w:rsidRPr="000B5D24">
        <w:rPr>
          <w:sz w:val="24"/>
          <w:szCs w:val="24"/>
        </w:rPr>
        <w:t>b</w:t>
      </w:r>
      <w:r w:rsidR="00370A06" w:rsidRPr="000B5D24">
        <w:rPr>
          <w:sz w:val="24"/>
          <w:szCs w:val="24"/>
        </w:rPr>
        <w:t>,</w:t>
      </w:r>
      <w:r w:rsidR="00906115" w:rsidRPr="000B5D24">
        <w:rPr>
          <w:sz w:val="24"/>
          <w:szCs w:val="24"/>
        </w:rPr>
        <w:t xml:space="preserve"> Alf</w:t>
      </w:r>
      <w:r w:rsidR="003047EB" w:rsidRPr="000B5D24">
        <w:rPr>
          <w:sz w:val="24"/>
          <w:szCs w:val="24"/>
        </w:rPr>
        <w:t>a</w:t>
      </w:r>
      <w:r w:rsidR="00906115" w:rsidRPr="000B5D24">
        <w:rPr>
          <w:sz w:val="24"/>
          <w:szCs w:val="24"/>
        </w:rPr>
        <w:t xml:space="preserve"> </w:t>
      </w:r>
      <w:proofErr w:type="spellStart"/>
      <w:r w:rsidR="00906115" w:rsidRPr="000B5D24">
        <w:rPr>
          <w:sz w:val="24"/>
          <w:szCs w:val="24"/>
        </w:rPr>
        <w:t>Aes</w:t>
      </w:r>
      <w:r w:rsidR="000D7231" w:rsidRPr="000B5D24">
        <w:rPr>
          <w:sz w:val="24"/>
          <w:szCs w:val="24"/>
        </w:rPr>
        <w:t>a</w:t>
      </w:r>
      <w:r w:rsidR="00906115" w:rsidRPr="000B5D24">
        <w:rPr>
          <w:sz w:val="24"/>
          <w:szCs w:val="24"/>
        </w:rPr>
        <w:t>r</w:t>
      </w:r>
      <w:proofErr w:type="spellEnd"/>
      <w:r w:rsidR="00B80FE6" w:rsidRPr="000B5D24">
        <w:rPr>
          <w:sz w:val="24"/>
          <w:szCs w:val="24"/>
        </w:rPr>
        <w:t>,</w:t>
      </w:r>
      <w:r w:rsidR="00370A06" w:rsidRPr="000B5D24">
        <w:rPr>
          <w:sz w:val="24"/>
          <w:szCs w:val="24"/>
        </w:rPr>
        <w:t xml:space="preserve"> 1.0</w:t>
      </w:r>
      <w:r w:rsidR="00AF27B7" w:rsidRPr="000B5D24">
        <w:rPr>
          <w:sz w:val="24"/>
          <w:szCs w:val="24"/>
        </w:rPr>
        <w:t xml:space="preserve"> </w:t>
      </w:r>
      <w:r w:rsidR="00370A06" w:rsidRPr="000B5D24">
        <w:rPr>
          <w:sz w:val="24"/>
          <w:szCs w:val="24"/>
        </w:rPr>
        <w:t>mm</w:t>
      </w:r>
      <w:r w:rsidR="00AF27B7" w:rsidRPr="000B5D24">
        <w:rPr>
          <w:sz w:val="24"/>
          <w:szCs w:val="24"/>
        </w:rPr>
        <w:t xml:space="preserve"> </w:t>
      </w:r>
      <w:r w:rsidR="00AB1CF7" w:rsidRPr="000B5D24">
        <w:rPr>
          <w:sz w:val="24"/>
          <w:szCs w:val="24"/>
        </w:rPr>
        <w:t>diameter</w:t>
      </w:r>
      <w:r w:rsidR="00AE505B" w:rsidRPr="000B5D24">
        <w:rPr>
          <w:sz w:val="24"/>
          <w:szCs w:val="24"/>
        </w:rPr>
        <w:t>,</w:t>
      </w:r>
      <w:r w:rsidR="00B80FE6" w:rsidRPr="000B5D24">
        <w:rPr>
          <w:sz w:val="24"/>
          <w:szCs w:val="24"/>
        </w:rPr>
        <w:t xml:space="preserve"> </w:t>
      </w:r>
      <w:r w:rsidR="00D63B79" w:rsidRPr="000B5D24">
        <w:rPr>
          <w:sz w:val="24"/>
          <w:szCs w:val="24"/>
        </w:rPr>
        <w:t>99.99%</w:t>
      </w:r>
      <w:r w:rsidR="0060187A" w:rsidRPr="000B5D24">
        <w:rPr>
          <w:sz w:val="24"/>
          <w:szCs w:val="24"/>
        </w:rPr>
        <w:t xml:space="preserve"> metals basis), lead rod (Pb, </w:t>
      </w:r>
      <w:r w:rsidR="0009662D" w:rsidRPr="000B5D24">
        <w:rPr>
          <w:sz w:val="24"/>
          <w:szCs w:val="24"/>
        </w:rPr>
        <w:t>Alf</w:t>
      </w:r>
      <w:r w:rsidR="003047EB" w:rsidRPr="000B5D24">
        <w:rPr>
          <w:sz w:val="24"/>
          <w:szCs w:val="24"/>
        </w:rPr>
        <w:t>a</w:t>
      </w:r>
      <w:r w:rsidR="0009662D" w:rsidRPr="000B5D24">
        <w:rPr>
          <w:sz w:val="24"/>
          <w:szCs w:val="24"/>
        </w:rPr>
        <w:t xml:space="preserve"> </w:t>
      </w:r>
      <w:proofErr w:type="spellStart"/>
      <w:r w:rsidR="0009662D" w:rsidRPr="000B5D24">
        <w:rPr>
          <w:sz w:val="24"/>
          <w:szCs w:val="24"/>
        </w:rPr>
        <w:t>Aes</w:t>
      </w:r>
      <w:r w:rsidR="003047EB" w:rsidRPr="000B5D24">
        <w:rPr>
          <w:sz w:val="24"/>
          <w:szCs w:val="24"/>
        </w:rPr>
        <w:t>a</w:t>
      </w:r>
      <w:r w:rsidR="0009662D" w:rsidRPr="000B5D24">
        <w:rPr>
          <w:sz w:val="24"/>
          <w:szCs w:val="24"/>
        </w:rPr>
        <w:t>r</w:t>
      </w:r>
      <w:proofErr w:type="spellEnd"/>
      <w:r w:rsidR="0009662D" w:rsidRPr="000B5D24">
        <w:rPr>
          <w:sz w:val="24"/>
          <w:szCs w:val="24"/>
        </w:rPr>
        <w:t xml:space="preserve">, </w:t>
      </w:r>
      <w:r w:rsidR="000841F8" w:rsidRPr="000B5D24">
        <w:rPr>
          <w:sz w:val="24"/>
          <w:szCs w:val="24"/>
        </w:rPr>
        <w:t>5</w:t>
      </w:r>
      <w:r w:rsidR="00AF27B7" w:rsidRPr="000B5D24">
        <w:rPr>
          <w:sz w:val="24"/>
          <w:szCs w:val="24"/>
        </w:rPr>
        <w:t xml:space="preserve"> </w:t>
      </w:r>
      <w:r w:rsidR="000841F8" w:rsidRPr="000B5D24">
        <w:rPr>
          <w:sz w:val="24"/>
          <w:szCs w:val="24"/>
        </w:rPr>
        <w:t>mm</w:t>
      </w:r>
      <w:r w:rsidR="00AF27B7" w:rsidRPr="000B5D24">
        <w:rPr>
          <w:sz w:val="24"/>
          <w:szCs w:val="24"/>
        </w:rPr>
        <w:t xml:space="preserve"> </w:t>
      </w:r>
      <w:r w:rsidR="00AE505B" w:rsidRPr="000B5D24">
        <w:rPr>
          <w:sz w:val="24"/>
          <w:szCs w:val="24"/>
        </w:rPr>
        <w:t>diameter, 99.99% metals basis</w:t>
      </w:r>
      <w:r w:rsidR="004665F9" w:rsidRPr="000B5D24">
        <w:rPr>
          <w:sz w:val="24"/>
          <w:szCs w:val="24"/>
        </w:rPr>
        <w:t xml:space="preserve">), </w:t>
      </w:r>
      <w:r w:rsidR="00A201CC" w:rsidRPr="000B5D24">
        <w:rPr>
          <w:sz w:val="24"/>
          <w:szCs w:val="24"/>
        </w:rPr>
        <w:t>plati</w:t>
      </w:r>
      <w:r w:rsidR="00867EF4" w:rsidRPr="000B5D24">
        <w:rPr>
          <w:sz w:val="24"/>
          <w:szCs w:val="24"/>
        </w:rPr>
        <w:t xml:space="preserve">num wire </w:t>
      </w:r>
      <w:r w:rsidR="00B46387" w:rsidRPr="000B5D24">
        <w:rPr>
          <w:sz w:val="24"/>
          <w:szCs w:val="24"/>
        </w:rPr>
        <w:t>(</w:t>
      </w:r>
      <w:r w:rsidR="00CC65FA" w:rsidRPr="000B5D24">
        <w:rPr>
          <w:sz w:val="24"/>
          <w:szCs w:val="24"/>
        </w:rPr>
        <w:t xml:space="preserve">Pt, </w:t>
      </w:r>
      <w:r w:rsidR="000B348E" w:rsidRPr="000B5D24">
        <w:rPr>
          <w:sz w:val="24"/>
          <w:szCs w:val="24"/>
        </w:rPr>
        <w:t>Alf</w:t>
      </w:r>
      <w:r w:rsidR="003047EB" w:rsidRPr="000B5D24">
        <w:rPr>
          <w:sz w:val="24"/>
          <w:szCs w:val="24"/>
        </w:rPr>
        <w:t>a</w:t>
      </w:r>
      <w:r w:rsidR="000B348E" w:rsidRPr="000B5D24">
        <w:rPr>
          <w:sz w:val="24"/>
          <w:szCs w:val="24"/>
        </w:rPr>
        <w:t xml:space="preserve"> </w:t>
      </w:r>
      <w:proofErr w:type="spellStart"/>
      <w:r w:rsidR="000B348E" w:rsidRPr="000B5D24">
        <w:rPr>
          <w:sz w:val="24"/>
          <w:szCs w:val="24"/>
        </w:rPr>
        <w:t>Aes</w:t>
      </w:r>
      <w:r w:rsidR="003047EB" w:rsidRPr="000B5D24">
        <w:rPr>
          <w:sz w:val="24"/>
          <w:szCs w:val="24"/>
        </w:rPr>
        <w:t>a</w:t>
      </w:r>
      <w:r w:rsidR="000B348E" w:rsidRPr="000B5D24">
        <w:rPr>
          <w:sz w:val="24"/>
          <w:szCs w:val="24"/>
        </w:rPr>
        <w:t>r</w:t>
      </w:r>
      <w:proofErr w:type="spellEnd"/>
      <w:r w:rsidR="000B348E" w:rsidRPr="000B5D24">
        <w:rPr>
          <w:sz w:val="24"/>
          <w:szCs w:val="24"/>
        </w:rPr>
        <w:t>, 1.0</w:t>
      </w:r>
      <w:r w:rsidR="000D7231" w:rsidRPr="000B5D24">
        <w:rPr>
          <w:sz w:val="24"/>
          <w:szCs w:val="24"/>
        </w:rPr>
        <w:t xml:space="preserve"> </w:t>
      </w:r>
      <w:r w:rsidR="000B348E" w:rsidRPr="000B5D24">
        <w:rPr>
          <w:sz w:val="24"/>
          <w:szCs w:val="24"/>
        </w:rPr>
        <w:t>mm</w:t>
      </w:r>
      <w:r w:rsidR="00AF27B7" w:rsidRPr="000B5D24">
        <w:rPr>
          <w:sz w:val="24"/>
          <w:szCs w:val="24"/>
        </w:rPr>
        <w:t xml:space="preserve"> </w:t>
      </w:r>
      <w:r w:rsidR="000B348E" w:rsidRPr="000B5D24">
        <w:rPr>
          <w:sz w:val="24"/>
          <w:szCs w:val="24"/>
        </w:rPr>
        <w:t>diameter, 99.99%</w:t>
      </w:r>
      <w:r w:rsidR="00BB3C6D" w:rsidRPr="000B5D24">
        <w:rPr>
          <w:sz w:val="24"/>
          <w:szCs w:val="24"/>
        </w:rPr>
        <w:t xml:space="preserve">), </w:t>
      </w:r>
      <w:r w:rsidR="00311D9C" w:rsidRPr="000B5D24">
        <w:rPr>
          <w:sz w:val="24"/>
          <w:szCs w:val="24"/>
        </w:rPr>
        <w:t>platinum f</w:t>
      </w:r>
      <w:r w:rsidR="00F71888" w:rsidRPr="000B5D24">
        <w:rPr>
          <w:sz w:val="24"/>
          <w:szCs w:val="24"/>
        </w:rPr>
        <w:t>oil (Pt, Alf</w:t>
      </w:r>
      <w:r w:rsidR="003047EB" w:rsidRPr="000B5D24">
        <w:rPr>
          <w:sz w:val="24"/>
          <w:szCs w:val="24"/>
        </w:rPr>
        <w:t>a</w:t>
      </w:r>
      <w:r w:rsidR="00F71888" w:rsidRPr="000B5D24">
        <w:rPr>
          <w:sz w:val="24"/>
          <w:szCs w:val="24"/>
        </w:rPr>
        <w:t xml:space="preserve"> </w:t>
      </w:r>
      <w:proofErr w:type="spellStart"/>
      <w:r w:rsidR="00F71888" w:rsidRPr="000B5D24">
        <w:rPr>
          <w:sz w:val="24"/>
          <w:szCs w:val="24"/>
        </w:rPr>
        <w:t>Aes</w:t>
      </w:r>
      <w:r w:rsidR="00720893" w:rsidRPr="000B5D24">
        <w:rPr>
          <w:sz w:val="24"/>
          <w:szCs w:val="24"/>
        </w:rPr>
        <w:t>a</w:t>
      </w:r>
      <w:r w:rsidR="00F71888" w:rsidRPr="000B5D24">
        <w:rPr>
          <w:sz w:val="24"/>
          <w:szCs w:val="24"/>
        </w:rPr>
        <w:t>r</w:t>
      </w:r>
      <w:proofErr w:type="spellEnd"/>
      <w:r w:rsidR="00F453B5" w:rsidRPr="000B5D24">
        <w:rPr>
          <w:sz w:val="24"/>
          <w:szCs w:val="24"/>
        </w:rPr>
        <w:t>, 0.25</w:t>
      </w:r>
      <w:r w:rsidR="000D7231" w:rsidRPr="000B5D24">
        <w:rPr>
          <w:sz w:val="24"/>
          <w:szCs w:val="24"/>
        </w:rPr>
        <w:t xml:space="preserve"> </w:t>
      </w:r>
      <w:r w:rsidR="00F453B5" w:rsidRPr="000B5D24">
        <w:rPr>
          <w:sz w:val="24"/>
          <w:szCs w:val="24"/>
        </w:rPr>
        <w:t xml:space="preserve">mm, </w:t>
      </w:r>
      <w:r w:rsidR="00287352" w:rsidRPr="000B5D24">
        <w:rPr>
          <w:sz w:val="24"/>
          <w:szCs w:val="24"/>
        </w:rPr>
        <w:t>99.99% metals basis</w:t>
      </w:r>
      <w:r w:rsidR="00AA38FD" w:rsidRPr="000B5D24">
        <w:rPr>
          <w:sz w:val="24"/>
          <w:szCs w:val="24"/>
        </w:rPr>
        <w:t>),</w:t>
      </w:r>
      <w:r w:rsidR="00F5365E" w:rsidRPr="000B5D24">
        <w:rPr>
          <w:sz w:val="24"/>
          <w:szCs w:val="24"/>
        </w:rPr>
        <w:t xml:space="preserve"> </w:t>
      </w:r>
      <w:r w:rsidR="001E3C4D" w:rsidRPr="000B5D24">
        <w:rPr>
          <w:sz w:val="24"/>
          <w:szCs w:val="24"/>
        </w:rPr>
        <w:t xml:space="preserve">anhydrous </w:t>
      </w:r>
      <w:r w:rsidR="00F5365E" w:rsidRPr="000B5D24">
        <w:rPr>
          <w:sz w:val="24"/>
          <w:szCs w:val="24"/>
        </w:rPr>
        <w:t>benzonitrile</w:t>
      </w:r>
      <w:r w:rsidR="00A171FB" w:rsidRPr="000B5D24">
        <w:rPr>
          <w:sz w:val="24"/>
          <w:szCs w:val="24"/>
        </w:rPr>
        <w:t>, (</w:t>
      </w:r>
      <w:r w:rsidR="001B3185" w:rsidRPr="000B5D24">
        <w:rPr>
          <w:rFonts w:eastAsia="Times New Roman" w:cstheme="minorHAnsi"/>
          <w:sz w:val="24"/>
          <w:szCs w:val="24"/>
          <w:lang w:eastAsia="en-GB"/>
        </w:rPr>
        <w:t>C</w:t>
      </w:r>
      <w:r w:rsidR="001B3185" w:rsidRPr="000B5D24">
        <w:rPr>
          <w:rFonts w:eastAsia="Times New Roman" w:cstheme="minorHAnsi"/>
          <w:sz w:val="24"/>
          <w:szCs w:val="24"/>
          <w:vertAlign w:val="subscript"/>
          <w:lang w:eastAsia="en-GB"/>
        </w:rPr>
        <w:t>7</w:t>
      </w:r>
      <w:r w:rsidR="001B3185" w:rsidRPr="000B5D24">
        <w:rPr>
          <w:rFonts w:eastAsia="Times New Roman" w:cstheme="minorHAnsi"/>
          <w:sz w:val="24"/>
          <w:szCs w:val="24"/>
          <w:lang w:eastAsia="en-GB"/>
        </w:rPr>
        <w:t>H</w:t>
      </w:r>
      <w:r w:rsidR="001B3185" w:rsidRPr="000B5D24">
        <w:rPr>
          <w:rFonts w:eastAsia="Times New Roman" w:cstheme="minorHAnsi"/>
          <w:sz w:val="24"/>
          <w:szCs w:val="24"/>
          <w:vertAlign w:val="subscript"/>
          <w:lang w:eastAsia="en-GB"/>
        </w:rPr>
        <w:t>5</w:t>
      </w:r>
      <w:r w:rsidR="001B3185" w:rsidRPr="000B5D24">
        <w:rPr>
          <w:rFonts w:eastAsia="Times New Roman" w:cstheme="minorHAnsi"/>
          <w:sz w:val="24"/>
          <w:szCs w:val="24"/>
          <w:lang w:eastAsia="en-GB"/>
        </w:rPr>
        <w:t>N</w:t>
      </w:r>
      <w:r w:rsidR="00A171FB" w:rsidRPr="000B5D24">
        <w:rPr>
          <w:sz w:val="24"/>
          <w:szCs w:val="24"/>
        </w:rPr>
        <w:t>,</w:t>
      </w:r>
      <w:r w:rsidR="009F4C81" w:rsidRPr="000B5D24">
        <w:rPr>
          <w:sz w:val="24"/>
          <w:szCs w:val="24"/>
        </w:rPr>
        <w:t xml:space="preserve"> Sigma-Aldrich, 99%</w:t>
      </w:r>
      <w:r w:rsidR="00A85051" w:rsidRPr="000B5D24">
        <w:rPr>
          <w:sz w:val="24"/>
          <w:szCs w:val="24"/>
        </w:rPr>
        <w:t>),</w:t>
      </w:r>
      <w:r w:rsidR="007D2039" w:rsidRPr="000B5D24">
        <w:rPr>
          <w:sz w:val="24"/>
          <w:szCs w:val="24"/>
        </w:rPr>
        <w:t xml:space="preserve"> </w:t>
      </w:r>
      <w:proofErr w:type="spellStart"/>
      <w:r w:rsidR="007D2039" w:rsidRPr="000B5D24">
        <w:rPr>
          <w:sz w:val="24"/>
          <w:szCs w:val="24"/>
        </w:rPr>
        <w:t>Nafion</w:t>
      </w:r>
      <w:proofErr w:type="spellEnd"/>
      <w:r w:rsidR="007D2039" w:rsidRPr="000B5D24">
        <w:rPr>
          <w:sz w:val="24"/>
          <w:szCs w:val="24"/>
        </w:rPr>
        <w:t xml:space="preserve"> membrane (</w:t>
      </w:r>
      <w:r w:rsidR="00AB5C04" w:rsidRPr="000B5D24">
        <w:rPr>
          <w:sz w:val="24"/>
          <w:szCs w:val="24"/>
        </w:rPr>
        <w:t>Nafion</w:t>
      </w:r>
      <w:r w:rsidR="001B0C18" w:rsidRPr="000B5D24">
        <w:rPr>
          <w:sz w:val="24"/>
          <w:szCs w:val="24"/>
        </w:rPr>
        <w:t>-</w:t>
      </w:r>
      <w:r w:rsidR="00AB5C04" w:rsidRPr="000B5D24">
        <w:rPr>
          <w:sz w:val="24"/>
          <w:szCs w:val="24"/>
        </w:rPr>
        <w:t>117,</w:t>
      </w:r>
      <w:r w:rsidR="00ED6904" w:rsidRPr="000B5D24">
        <w:rPr>
          <w:sz w:val="24"/>
          <w:szCs w:val="24"/>
        </w:rPr>
        <w:t xml:space="preserve"> </w:t>
      </w:r>
      <w:r w:rsidR="00DE6BCC" w:rsidRPr="000B5D24">
        <w:rPr>
          <w:sz w:val="24"/>
          <w:szCs w:val="24"/>
        </w:rPr>
        <w:t>manufactured by</w:t>
      </w:r>
      <w:r w:rsidR="00AB5C04" w:rsidRPr="000B5D24">
        <w:rPr>
          <w:sz w:val="24"/>
          <w:szCs w:val="24"/>
        </w:rPr>
        <w:t xml:space="preserve"> </w:t>
      </w:r>
      <w:r w:rsidR="00DE6BCC" w:rsidRPr="000B5D24">
        <w:rPr>
          <w:sz w:val="24"/>
          <w:szCs w:val="24"/>
        </w:rPr>
        <w:t>F</w:t>
      </w:r>
      <w:r w:rsidR="003C0432" w:rsidRPr="000B5D24">
        <w:rPr>
          <w:sz w:val="24"/>
          <w:szCs w:val="24"/>
        </w:rPr>
        <w:t xml:space="preserve">uel </w:t>
      </w:r>
      <w:r w:rsidR="00DE6BCC" w:rsidRPr="000B5D24">
        <w:rPr>
          <w:sz w:val="24"/>
          <w:szCs w:val="24"/>
        </w:rPr>
        <w:t>C</w:t>
      </w:r>
      <w:r w:rsidR="003C0432" w:rsidRPr="000B5D24">
        <w:rPr>
          <w:sz w:val="24"/>
          <w:szCs w:val="24"/>
        </w:rPr>
        <w:t xml:space="preserve">ell </w:t>
      </w:r>
      <w:r w:rsidR="00186658" w:rsidRPr="000B5D24">
        <w:rPr>
          <w:sz w:val="24"/>
          <w:szCs w:val="24"/>
        </w:rPr>
        <w:t>S</w:t>
      </w:r>
      <w:r w:rsidR="003C0432" w:rsidRPr="000B5D24">
        <w:rPr>
          <w:sz w:val="24"/>
          <w:szCs w:val="24"/>
        </w:rPr>
        <w:t>tore</w:t>
      </w:r>
      <w:r w:rsidR="00735293" w:rsidRPr="000B5D24">
        <w:rPr>
          <w:sz w:val="24"/>
          <w:szCs w:val="24"/>
        </w:rPr>
        <w:t>)</w:t>
      </w:r>
      <w:r w:rsidR="00AF27B7" w:rsidRPr="000B5D24">
        <w:rPr>
          <w:sz w:val="24"/>
          <w:szCs w:val="24"/>
        </w:rPr>
        <w:t xml:space="preserve">. </w:t>
      </w:r>
      <w:r w:rsidR="003151C3" w:rsidRPr="000B5D24">
        <w:rPr>
          <w:sz w:val="24"/>
          <w:szCs w:val="24"/>
        </w:rPr>
        <w:t>A</w:t>
      </w:r>
      <w:r w:rsidR="0014114D" w:rsidRPr="000B5D24">
        <w:rPr>
          <w:sz w:val="24"/>
          <w:szCs w:val="24"/>
        </w:rPr>
        <w:t xml:space="preserve">rgon and </w:t>
      </w:r>
      <w:r w:rsidR="005D47CE" w:rsidRPr="000B5D24">
        <w:rPr>
          <w:sz w:val="24"/>
          <w:szCs w:val="24"/>
        </w:rPr>
        <w:t>CO</w:t>
      </w:r>
      <w:r w:rsidR="005D47CE" w:rsidRPr="000B5D24">
        <w:rPr>
          <w:sz w:val="24"/>
          <w:szCs w:val="24"/>
          <w:vertAlign w:val="subscript"/>
        </w:rPr>
        <w:t>2</w:t>
      </w:r>
      <w:r w:rsidR="0014114D" w:rsidRPr="000B5D24">
        <w:rPr>
          <w:sz w:val="24"/>
          <w:szCs w:val="24"/>
        </w:rPr>
        <w:t xml:space="preserve"> were </w:t>
      </w:r>
      <w:r w:rsidR="00E40EC1" w:rsidRPr="000B5D24">
        <w:rPr>
          <w:sz w:val="24"/>
          <w:szCs w:val="24"/>
        </w:rPr>
        <w:t xml:space="preserve">supplied </w:t>
      </w:r>
      <w:r w:rsidR="00942C74" w:rsidRPr="000B5D24">
        <w:rPr>
          <w:sz w:val="24"/>
          <w:szCs w:val="24"/>
        </w:rPr>
        <w:t>by</w:t>
      </w:r>
      <w:r w:rsidR="00E40EC1" w:rsidRPr="000B5D24">
        <w:rPr>
          <w:sz w:val="24"/>
          <w:szCs w:val="24"/>
        </w:rPr>
        <w:t xml:space="preserve"> BOC </w:t>
      </w:r>
      <w:r w:rsidR="006870F1" w:rsidRPr="000B5D24">
        <w:rPr>
          <w:sz w:val="24"/>
          <w:szCs w:val="24"/>
        </w:rPr>
        <w:t>(99.99</w:t>
      </w:r>
      <w:r w:rsidR="00CA5C85" w:rsidRPr="000B5D24">
        <w:rPr>
          <w:sz w:val="24"/>
          <w:szCs w:val="24"/>
        </w:rPr>
        <w:t>%)</w:t>
      </w:r>
      <w:r w:rsidR="00707875" w:rsidRPr="000B5D24">
        <w:rPr>
          <w:sz w:val="24"/>
          <w:szCs w:val="24"/>
        </w:rPr>
        <w:t>.</w:t>
      </w:r>
    </w:p>
    <w:p w14:paraId="11309C44" w14:textId="69827F6D" w:rsidR="00567BAD" w:rsidRPr="000B5D24" w:rsidRDefault="000758D5" w:rsidP="000758D5">
      <w:pPr>
        <w:spacing w:line="276" w:lineRule="auto"/>
        <w:jc w:val="both"/>
        <w:rPr>
          <w:sz w:val="24"/>
          <w:szCs w:val="24"/>
        </w:rPr>
      </w:pPr>
      <w:r w:rsidRPr="000B5D24">
        <w:rPr>
          <w:b/>
          <w:bCs/>
          <w:sz w:val="24"/>
          <w:szCs w:val="24"/>
        </w:rPr>
        <w:t xml:space="preserve">Cyclic Voltammetry (CV): </w:t>
      </w:r>
      <w:r w:rsidRPr="000B5D24">
        <w:rPr>
          <w:sz w:val="24"/>
          <w:szCs w:val="24"/>
        </w:rPr>
        <w:t>The</w:t>
      </w:r>
      <w:r w:rsidRPr="000B5D24">
        <w:rPr>
          <w:b/>
          <w:bCs/>
          <w:sz w:val="24"/>
          <w:szCs w:val="24"/>
        </w:rPr>
        <w:t xml:space="preserve"> </w:t>
      </w:r>
      <w:r w:rsidRPr="000B5D24">
        <w:rPr>
          <w:sz w:val="24"/>
          <w:szCs w:val="24"/>
        </w:rPr>
        <w:t>cyclic voltammetry measurement</w:t>
      </w:r>
      <w:r w:rsidR="000D7231" w:rsidRPr="000B5D24">
        <w:rPr>
          <w:sz w:val="24"/>
          <w:szCs w:val="24"/>
        </w:rPr>
        <w:t>s</w:t>
      </w:r>
      <w:r w:rsidRPr="000B5D24">
        <w:rPr>
          <w:sz w:val="24"/>
          <w:szCs w:val="24"/>
        </w:rPr>
        <w:t xml:space="preserve"> w</w:t>
      </w:r>
      <w:r w:rsidR="000D7231" w:rsidRPr="000B5D24">
        <w:rPr>
          <w:sz w:val="24"/>
          <w:szCs w:val="24"/>
        </w:rPr>
        <w:t>ere</w:t>
      </w:r>
      <w:r w:rsidRPr="000B5D24">
        <w:rPr>
          <w:sz w:val="24"/>
          <w:szCs w:val="24"/>
        </w:rPr>
        <w:t xml:space="preserve"> performed </w:t>
      </w:r>
      <w:r w:rsidR="001754A6" w:rsidRPr="000B5D24">
        <w:rPr>
          <w:sz w:val="24"/>
          <w:szCs w:val="24"/>
        </w:rPr>
        <w:t xml:space="preserve">at 25 </w:t>
      </w:r>
      <w:r w:rsidR="001754A6" w:rsidRPr="000B5D24">
        <w:rPr>
          <w:rFonts w:cstheme="minorHAnsi"/>
          <w:sz w:val="24"/>
          <w:szCs w:val="24"/>
        </w:rPr>
        <w:t>°</w:t>
      </w:r>
      <w:r w:rsidR="001754A6" w:rsidRPr="000B5D24">
        <w:rPr>
          <w:sz w:val="24"/>
          <w:szCs w:val="24"/>
        </w:rPr>
        <w:t xml:space="preserve">C </w:t>
      </w:r>
      <w:r w:rsidRPr="000B5D24">
        <w:rPr>
          <w:sz w:val="24"/>
          <w:szCs w:val="24"/>
        </w:rPr>
        <w:t>in single cell</w:t>
      </w:r>
      <w:r w:rsidR="000D7231" w:rsidRPr="000B5D24">
        <w:rPr>
          <w:sz w:val="24"/>
          <w:szCs w:val="24"/>
        </w:rPr>
        <w:t>s, using a Pb wire working electrode</w:t>
      </w:r>
      <w:r w:rsidR="006315EA" w:rsidRPr="000B5D24">
        <w:rPr>
          <w:sz w:val="24"/>
          <w:szCs w:val="24"/>
        </w:rPr>
        <w:t xml:space="preserve"> (</w:t>
      </w:r>
      <w:r w:rsidR="00DE0F8D" w:rsidRPr="000B5D24">
        <w:rPr>
          <w:sz w:val="24"/>
          <w:szCs w:val="24"/>
        </w:rPr>
        <w:t xml:space="preserve">area = </w:t>
      </w:r>
      <w:r w:rsidR="006315EA" w:rsidRPr="000B5D24">
        <w:rPr>
          <w:rFonts w:cstheme="minorHAnsi"/>
          <w:sz w:val="24"/>
          <w:szCs w:val="24"/>
        </w:rPr>
        <w:t>0.64 cm</w:t>
      </w:r>
      <w:r w:rsidR="006315EA" w:rsidRPr="000B5D24">
        <w:rPr>
          <w:rFonts w:cstheme="minorHAnsi"/>
          <w:sz w:val="24"/>
          <w:szCs w:val="24"/>
          <w:vertAlign w:val="superscript"/>
        </w:rPr>
        <w:t>2</w:t>
      </w:r>
      <w:r w:rsidR="006315EA" w:rsidRPr="000B5D24">
        <w:rPr>
          <w:rFonts w:cstheme="minorHAnsi"/>
          <w:sz w:val="24"/>
          <w:szCs w:val="24"/>
        </w:rPr>
        <w:t>)</w:t>
      </w:r>
      <w:r w:rsidR="000D7231" w:rsidRPr="000B5D24">
        <w:rPr>
          <w:sz w:val="24"/>
          <w:szCs w:val="24"/>
        </w:rPr>
        <w:t xml:space="preserve">, a </w:t>
      </w:r>
      <w:r w:rsidRPr="000B5D24">
        <w:rPr>
          <w:sz w:val="24"/>
          <w:szCs w:val="24"/>
        </w:rPr>
        <w:t xml:space="preserve">saturated calomel </w:t>
      </w:r>
      <w:r w:rsidR="000D7231" w:rsidRPr="000B5D24">
        <w:rPr>
          <w:sz w:val="24"/>
          <w:szCs w:val="24"/>
        </w:rPr>
        <w:t xml:space="preserve">reference </w:t>
      </w:r>
      <w:r w:rsidRPr="000B5D24">
        <w:rPr>
          <w:sz w:val="24"/>
          <w:szCs w:val="24"/>
        </w:rPr>
        <w:t xml:space="preserve">electrode (SCE) </w:t>
      </w:r>
      <w:r w:rsidR="000D7231" w:rsidRPr="000B5D24">
        <w:rPr>
          <w:sz w:val="24"/>
          <w:szCs w:val="24"/>
        </w:rPr>
        <w:t xml:space="preserve">and a Pt wire </w:t>
      </w:r>
      <w:r w:rsidRPr="000B5D24">
        <w:rPr>
          <w:sz w:val="24"/>
          <w:szCs w:val="24"/>
        </w:rPr>
        <w:t>counter electrode</w:t>
      </w:r>
      <w:r w:rsidR="000D7231" w:rsidRPr="000B5D24">
        <w:rPr>
          <w:sz w:val="24"/>
          <w:szCs w:val="24"/>
        </w:rPr>
        <w:t>.</w:t>
      </w:r>
      <w:r w:rsidR="00264AE7" w:rsidRPr="000B5D24">
        <w:rPr>
          <w:sz w:val="24"/>
          <w:szCs w:val="24"/>
        </w:rPr>
        <w:t xml:space="preserve"> </w:t>
      </w:r>
      <w:r w:rsidRPr="000B5D24">
        <w:rPr>
          <w:sz w:val="24"/>
          <w:szCs w:val="24"/>
        </w:rPr>
        <w:t xml:space="preserve">After setting </w:t>
      </w:r>
      <w:r w:rsidR="00D308AE" w:rsidRPr="000B5D24">
        <w:rPr>
          <w:sz w:val="24"/>
          <w:szCs w:val="24"/>
        </w:rPr>
        <w:t xml:space="preserve">up </w:t>
      </w:r>
      <w:r w:rsidRPr="000B5D24">
        <w:rPr>
          <w:sz w:val="24"/>
          <w:szCs w:val="24"/>
        </w:rPr>
        <w:t>the cell</w:t>
      </w:r>
      <w:r w:rsidR="00C03958" w:rsidRPr="000B5D24">
        <w:rPr>
          <w:sz w:val="24"/>
          <w:szCs w:val="24"/>
        </w:rPr>
        <w:t xml:space="preserve"> </w:t>
      </w:r>
      <w:r w:rsidR="00F26852" w:rsidRPr="000B5D24">
        <w:rPr>
          <w:sz w:val="24"/>
          <w:szCs w:val="24"/>
        </w:rPr>
        <w:t xml:space="preserve">as </w:t>
      </w:r>
      <w:r w:rsidR="00C03958" w:rsidRPr="000B5D24">
        <w:rPr>
          <w:sz w:val="24"/>
          <w:szCs w:val="24"/>
        </w:rPr>
        <w:t>depicted in Fig</w:t>
      </w:r>
      <w:r w:rsidR="001E79C4" w:rsidRPr="000B5D24">
        <w:rPr>
          <w:sz w:val="24"/>
          <w:szCs w:val="24"/>
        </w:rPr>
        <w:t>ure</w:t>
      </w:r>
      <w:r w:rsidR="00F26852" w:rsidRPr="000B5D24">
        <w:rPr>
          <w:sz w:val="24"/>
          <w:szCs w:val="24"/>
        </w:rPr>
        <w:t xml:space="preserve"> </w:t>
      </w:r>
      <w:r w:rsidR="00823E10" w:rsidRPr="000B5D24">
        <w:rPr>
          <w:sz w:val="24"/>
          <w:szCs w:val="24"/>
        </w:rPr>
        <w:t>S</w:t>
      </w:r>
      <w:r w:rsidR="00CE765D" w:rsidRPr="000B5D24">
        <w:rPr>
          <w:sz w:val="24"/>
          <w:szCs w:val="24"/>
        </w:rPr>
        <w:t>1</w:t>
      </w:r>
      <w:r w:rsidR="00296F42" w:rsidRPr="000B5D24">
        <w:rPr>
          <w:sz w:val="24"/>
          <w:szCs w:val="24"/>
        </w:rPr>
        <w:t xml:space="preserve"> </w:t>
      </w:r>
      <w:r w:rsidR="00C11AA1" w:rsidRPr="000B5D24">
        <w:rPr>
          <w:sz w:val="24"/>
          <w:szCs w:val="24"/>
        </w:rPr>
        <w:t>in</w:t>
      </w:r>
      <w:r w:rsidR="00296F42" w:rsidRPr="000B5D24">
        <w:rPr>
          <w:sz w:val="24"/>
          <w:szCs w:val="24"/>
        </w:rPr>
        <w:t xml:space="preserve"> the </w:t>
      </w:r>
      <w:r w:rsidR="002036EE" w:rsidRPr="000B5D24">
        <w:rPr>
          <w:sz w:val="24"/>
          <w:szCs w:val="24"/>
        </w:rPr>
        <w:t>Supporting Information</w:t>
      </w:r>
      <w:r w:rsidRPr="000B5D24">
        <w:rPr>
          <w:sz w:val="24"/>
          <w:szCs w:val="24"/>
        </w:rPr>
        <w:t>, the electrolyte was purged with argon (</w:t>
      </w:r>
      <w:proofErr w:type="spellStart"/>
      <w:r w:rsidRPr="000B5D24">
        <w:rPr>
          <w:sz w:val="24"/>
          <w:szCs w:val="24"/>
        </w:rPr>
        <w:t>Ar</w:t>
      </w:r>
      <w:proofErr w:type="spellEnd"/>
      <w:r w:rsidRPr="000B5D24">
        <w:rPr>
          <w:sz w:val="24"/>
          <w:szCs w:val="24"/>
        </w:rPr>
        <w:t>) for 20 min</w:t>
      </w:r>
      <w:r w:rsidR="006A372B" w:rsidRPr="000B5D24">
        <w:rPr>
          <w:sz w:val="24"/>
          <w:szCs w:val="24"/>
        </w:rPr>
        <w:t>utes</w:t>
      </w:r>
      <w:r w:rsidRPr="000B5D24">
        <w:rPr>
          <w:sz w:val="24"/>
          <w:szCs w:val="24"/>
        </w:rPr>
        <w:t xml:space="preserve"> to </w:t>
      </w:r>
      <w:r w:rsidR="00BA383C" w:rsidRPr="000B5D24">
        <w:rPr>
          <w:sz w:val="24"/>
          <w:szCs w:val="24"/>
        </w:rPr>
        <w:t>remove</w:t>
      </w:r>
      <w:r w:rsidRPr="000B5D24">
        <w:rPr>
          <w:sz w:val="24"/>
          <w:szCs w:val="24"/>
        </w:rPr>
        <w:t xml:space="preserve"> any dissolved oxygen before </w:t>
      </w:r>
      <w:r w:rsidR="00BA383C" w:rsidRPr="000B5D24">
        <w:rPr>
          <w:sz w:val="24"/>
          <w:szCs w:val="24"/>
        </w:rPr>
        <w:t xml:space="preserve">running the cyclic voltammetry </w:t>
      </w:r>
      <w:r w:rsidRPr="000B5D24">
        <w:rPr>
          <w:sz w:val="24"/>
          <w:szCs w:val="24"/>
        </w:rPr>
        <w:t>measurement</w:t>
      </w:r>
      <w:r w:rsidR="00BA383C" w:rsidRPr="000B5D24">
        <w:rPr>
          <w:sz w:val="24"/>
          <w:szCs w:val="24"/>
        </w:rPr>
        <w:t>s</w:t>
      </w:r>
      <w:r w:rsidR="004574AB" w:rsidRPr="000B5D24">
        <w:rPr>
          <w:sz w:val="24"/>
          <w:szCs w:val="24"/>
        </w:rPr>
        <w:t xml:space="preserve"> </w:t>
      </w:r>
      <w:r w:rsidR="00C3098A" w:rsidRPr="000B5D24">
        <w:rPr>
          <w:sz w:val="24"/>
          <w:szCs w:val="24"/>
        </w:rPr>
        <w:t>using a CHI</w:t>
      </w:r>
      <w:r w:rsidR="00BA383C" w:rsidRPr="000B5D24">
        <w:rPr>
          <w:sz w:val="24"/>
          <w:szCs w:val="24"/>
        </w:rPr>
        <w:t xml:space="preserve"> </w:t>
      </w:r>
      <w:proofErr w:type="spellStart"/>
      <w:r w:rsidR="00BA383C" w:rsidRPr="000B5D24">
        <w:rPr>
          <w:sz w:val="24"/>
          <w:szCs w:val="24"/>
        </w:rPr>
        <w:t>potentiostat</w:t>
      </w:r>
      <w:proofErr w:type="spellEnd"/>
      <w:r w:rsidR="00BA383C" w:rsidRPr="000B5D24">
        <w:rPr>
          <w:sz w:val="24"/>
          <w:szCs w:val="24"/>
        </w:rPr>
        <w:t>. T</w:t>
      </w:r>
      <w:r w:rsidRPr="000B5D24">
        <w:rPr>
          <w:sz w:val="24"/>
          <w:szCs w:val="24"/>
        </w:rPr>
        <w:t xml:space="preserve">his </w:t>
      </w:r>
      <w:r w:rsidR="00BA383C" w:rsidRPr="000B5D24">
        <w:rPr>
          <w:sz w:val="24"/>
          <w:szCs w:val="24"/>
        </w:rPr>
        <w:t xml:space="preserve">control experiment </w:t>
      </w:r>
      <w:r w:rsidRPr="000B5D24">
        <w:rPr>
          <w:sz w:val="24"/>
          <w:szCs w:val="24"/>
        </w:rPr>
        <w:t>was followed by purging with CO</w:t>
      </w:r>
      <w:r w:rsidRPr="000B5D24">
        <w:rPr>
          <w:sz w:val="24"/>
          <w:szCs w:val="24"/>
          <w:vertAlign w:val="subscript"/>
        </w:rPr>
        <w:t>2</w:t>
      </w:r>
      <w:r w:rsidRPr="000B5D24">
        <w:rPr>
          <w:sz w:val="24"/>
          <w:szCs w:val="24"/>
        </w:rPr>
        <w:t xml:space="preserve"> for another 20 min</w:t>
      </w:r>
      <w:r w:rsidR="006A372B" w:rsidRPr="000B5D24">
        <w:rPr>
          <w:sz w:val="24"/>
          <w:szCs w:val="24"/>
        </w:rPr>
        <w:t>utes</w:t>
      </w:r>
      <w:r w:rsidRPr="000B5D24">
        <w:rPr>
          <w:sz w:val="24"/>
          <w:szCs w:val="24"/>
        </w:rPr>
        <w:t xml:space="preserve"> before another reading was taken to note the difference in the </w:t>
      </w:r>
      <w:r w:rsidR="00BA383C" w:rsidRPr="000B5D24">
        <w:rPr>
          <w:sz w:val="24"/>
          <w:szCs w:val="24"/>
        </w:rPr>
        <w:t>cyclic voltammograms resulting from a CO</w:t>
      </w:r>
      <w:r w:rsidR="00BA383C" w:rsidRPr="000B5D24">
        <w:rPr>
          <w:sz w:val="24"/>
          <w:szCs w:val="24"/>
          <w:vertAlign w:val="subscript"/>
        </w:rPr>
        <w:t>2</w:t>
      </w:r>
      <w:r w:rsidR="00BA383C" w:rsidRPr="000B5D24">
        <w:rPr>
          <w:sz w:val="24"/>
          <w:szCs w:val="24"/>
        </w:rPr>
        <w:t xml:space="preserve">-saturated atmosphere. </w:t>
      </w:r>
      <w:r w:rsidRPr="000B5D24">
        <w:rPr>
          <w:sz w:val="24"/>
          <w:szCs w:val="24"/>
          <w:lang w:val="en-US"/>
        </w:rPr>
        <w:t xml:space="preserve">To evaluate the influence of </w:t>
      </w:r>
      <w:r w:rsidR="00764A05" w:rsidRPr="000B5D24">
        <w:rPr>
          <w:sz w:val="24"/>
          <w:szCs w:val="24"/>
          <w:lang w:val="en-US"/>
        </w:rPr>
        <w:t>benzonitrile on</w:t>
      </w:r>
      <w:r w:rsidRPr="000B5D24">
        <w:rPr>
          <w:sz w:val="24"/>
          <w:szCs w:val="24"/>
          <w:lang w:val="en-US"/>
        </w:rPr>
        <w:t xml:space="preserve"> CO</w:t>
      </w:r>
      <w:r w:rsidRPr="000B5D24">
        <w:rPr>
          <w:sz w:val="24"/>
          <w:szCs w:val="24"/>
          <w:vertAlign w:val="subscript"/>
          <w:lang w:val="en-US"/>
        </w:rPr>
        <w:t>2</w:t>
      </w:r>
      <w:r w:rsidRPr="000B5D24">
        <w:rPr>
          <w:sz w:val="24"/>
          <w:szCs w:val="24"/>
          <w:lang w:val="en-US"/>
        </w:rPr>
        <w:t xml:space="preserve"> reduction in the organic solvent, 2</w:t>
      </w:r>
      <w:r w:rsidR="002E4A5A" w:rsidRPr="000B5D24">
        <w:rPr>
          <w:sz w:val="24"/>
          <w:szCs w:val="24"/>
          <w:lang w:val="en-US"/>
        </w:rPr>
        <w:t xml:space="preserve"> mM </w:t>
      </w:r>
      <w:r w:rsidR="00965018" w:rsidRPr="000B5D24">
        <w:rPr>
          <w:sz w:val="24"/>
          <w:szCs w:val="24"/>
          <w:lang w:val="en-US"/>
        </w:rPr>
        <w:t>benzonitrile</w:t>
      </w:r>
      <w:r w:rsidRPr="000B5D24">
        <w:rPr>
          <w:sz w:val="24"/>
          <w:szCs w:val="24"/>
          <w:lang w:val="en-US"/>
        </w:rPr>
        <w:t xml:space="preserve"> was added to the electrolytic solution and further purge</w:t>
      </w:r>
      <w:r w:rsidR="001267F4" w:rsidRPr="000B5D24">
        <w:rPr>
          <w:sz w:val="24"/>
          <w:szCs w:val="24"/>
          <w:lang w:val="en-US"/>
        </w:rPr>
        <w:t>d</w:t>
      </w:r>
      <w:r w:rsidRPr="000B5D24">
        <w:rPr>
          <w:sz w:val="24"/>
          <w:szCs w:val="24"/>
          <w:lang w:val="en-US"/>
        </w:rPr>
        <w:t xml:space="preserve"> with CO</w:t>
      </w:r>
      <w:r w:rsidRPr="000B5D24">
        <w:rPr>
          <w:sz w:val="24"/>
          <w:szCs w:val="24"/>
          <w:vertAlign w:val="subscript"/>
          <w:lang w:val="en-US"/>
        </w:rPr>
        <w:t>2</w:t>
      </w:r>
      <w:r w:rsidRPr="000B5D24">
        <w:rPr>
          <w:sz w:val="24"/>
          <w:szCs w:val="24"/>
          <w:lang w:val="en-US"/>
        </w:rPr>
        <w:t xml:space="preserve"> for another 20</w:t>
      </w:r>
      <w:r w:rsidR="00C77680" w:rsidRPr="000B5D24">
        <w:rPr>
          <w:sz w:val="24"/>
          <w:szCs w:val="24"/>
          <w:lang w:val="en-US"/>
        </w:rPr>
        <w:t xml:space="preserve"> </w:t>
      </w:r>
      <w:r w:rsidRPr="000B5D24">
        <w:rPr>
          <w:sz w:val="24"/>
          <w:szCs w:val="24"/>
          <w:lang w:val="en-US"/>
        </w:rPr>
        <w:t>minutes</w:t>
      </w:r>
      <w:r w:rsidR="00567BAD" w:rsidRPr="000B5D24">
        <w:rPr>
          <w:sz w:val="24"/>
          <w:szCs w:val="24"/>
          <w:lang w:val="en-US"/>
        </w:rPr>
        <w:t>.</w:t>
      </w:r>
      <w:r w:rsidRPr="000B5D24">
        <w:rPr>
          <w:sz w:val="24"/>
          <w:szCs w:val="24"/>
          <w:lang w:val="en-US"/>
        </w:rPr>
        <w:t xml:space="preserve"> </w:t>
      </w:r>
      <w:r w:rsidR="00567BAD" w:rsidRPr="000B5D24">
        <w:rPr>
          <w:sz w:val="24"/>
          <w:szCs w:val="24"/>
          <w:lang w:val="en-US"/>
        </w:rPr>
        <w:t>C</w:t>
      </w:r>
      <w:proofErr w:type="spellStart"/>
      <w:r w:rsidR="00965018" w:rsidRPr="000B5D24">
        <w:rPr>
          <w:sz w:val="24"/>
          <w:szCs w:val="24"/>
        </w:rPr>
        <w:t>yclic</w:t>
      </w:r>
      <w:proofErr w:type="spellEnd"/>
      <w:r w:rsidR="00965018" w:rsidRPr="000B5D24">
        <w:rPr>
          <w:sz w:val="24"/>
          <w:szCs w:val="24"/>
        </w:rPr>
        <w:t xml:space="preserve"> voltammetry</w:t>
      </w:r>
      <w:r w:rsidRPr="000B5D24">
        <w:rPr>
          <w:sz w:val="24"/>
          <w:szCs w:val="24"/>
          <w:lang w:val="en-US"/>
        </w:rPr>
        <w:t xml:space="preserve"> was </w:t>
      </w:r>
      <w:r w:rsidR="00567BAD" w:rsidRPr="000B5D24">
        <w:rPr>
          <w:sz w:val="24"/>
          <w:szCs w:val="24"/>
          <w:lang w:val="en-US"/>
        </w:rPr>
        <w:t>then performed. Concentrations of benzonitrile of</w:t>
      </w:r>
      <w:r w:rsidR="00F90E0C" w:rsidRPr="000B5D24">
        <w:rPr>
          <w:sz w:val="24"/>
          <w:szCs w:val="24"/>
          <w:lang w:val="en-US"/>
        </w:rPr>
        <w:t xml:space="preserve"> 1 mM,</w:t>
      </w:r>
      <w:r w:rsidR="00567BAD" w:rsidRPr="000B5D24">
        <w:rPr>
          <w:sz w:val="24"/>
          <w:szCs w:val="24"/>
          <w:lang w:val="en-US"/>
        </w:rPr>
        <w:t xml:space="preserve"> 2 mM, 4 mM, 6 mM, 8 mM and 10 mM were probed; however, </w:t>
      </w:r>
      <w:r w:rsidR="008A1C1E" w:rsidRPr="000B5D24">
        <w:rPr>
          <w:sz w:val="24"/>
          <w:szCs w:val="24"/>
          <w:lang w:val="en-US"/>
        </w:rPr>
        <w:t>only very modest</w:t>
      </w:r>
      <w:r w:rsidR="00B42657" w:rsidRPr="000B5D24">
        <w:rPr>
          <w:sz w:val="24"/>
          <w:szCs w:val="24"/>
          <w:lang w:val="en-US"/>
        </w:rPr>
        <w:t xml:space="preserve"> changes</w:t>
      </w:r>
      <w:r w:rsidRPr="000B5D24">
        <w:rPr>
          <w:sz w:val="24"/>
          <w:szCs w:val="24"/>
          <w:lang w:val="en-US"/>
        </w:rPr>
        <w:t xml:space="preserve"> were observed</w:t>
      </w:r>
      <w:r w:rsidR="00D069FF" w:rsidRPr="000B5D24">
        <w:rPr>
          <w:sz w:val="24"/>
          <w:szCs w:val="24"/>
          <w:lang w:val="en-US"/>
        </w:rPr>
        <w:t xml:space="preserve"> </w:t>
      </w:r>
      <w:r w:rsidR="00636331" w:rsidRPr="000B5D24">
        <w:rPr>
          <w:sz w:val="24"/>
          <w:szCs w:val="24"/>
          <w:lang w:val="en-US"/>
        </w:rPr>
        <w:t xml:space="preserve">in the </w:t>
      </w:r>
      <w:r w:rsidR="004B3B5B" w:rsidRPr="000B5D24">
        <w:rPr>
          <w:sz w:val="24"/>
          <w:szCs w:val="24"/>
          <w:lang w:val="en-US"/>
        </w:rPr>
        <w:t>voltammograms</w:t>
      </w:r>
      <w:r w:rsidRPr="000B5D24">
        <w:rPr>
          <w:sz w:val="24"/>
          <w:szCs w:val="24"/>
          <w:lang w:val="en-US"/>
        </w:rPr>
        <w:t xml:space="preserve"> when the quantity of benzonitrile was increased</w:t>
      </w:r>
      <w:r w:rsidR="00204BC4" w:rsidRPr="000B5D24">
        <w:rPr>
          <w:sz w:val="24"/>
          <w:szCs w:val="24"/>
          <w:lang w:val="en-US"/>
        </w:rPr>
        <w:t xml:space="preserve"> beyond </w:t>
      </w:r>
      <w:r w:rsidR="005E6258" w:rsidRPr="000B5D24">
        <w:rPr>
          <w:sz w:val="24"/>
          <w:szCs w:val="24"/>
          <w:lang w:val="en-US"/>
        </w:rPr>
        <w:t>2</w:t>
      </w:r>
      <w:r w:rsidR="00E515C0" w:rsidRPr="000B5D24">
        <w:rPr>
          <w:sz w:val="24"/>
          <w:szCs w:val="24"/>
          <w:lang w:val="en-US"/>
        </w:rPr>
        <w:t xml:space="preserve"> </w:t>
      </w:r>
      <w:r w:rsidR="005E6258" w:rsidRPr="000B5D24">
        <w:rPr>
          <w:sz w:val="24"/>
          <w:szCs w:val="24"/>
          <w:lang w:val="en-US"/>
        </w:rPr>
        <w:t>mM</w:t>
      </w:r>
      <w:r w:rsidR="008A1C1E" w:rsidRPr="000B5D24">
        <w:rPr>
          <w:sz w:val="24"/>
          <w:szCs w:val="24"/>
          <w:lang w:val="en-US"/>
        </w:rPr>
        <w:t xml:space="preserve"> (see Supporting Information, Figure S2)</w:t>
      </w:r>
      <w:r w:rsidR="00131E18" w:rsidRPr="000B5D24">
        <w:rPr>
          <w:sz w:val="24"/>
          <w:szCs w:val="24"/>
          <w:lang w:val="en-US"/>
        </w:rPr>
        <w:t>,</w:t>
      </w:r>
      <w:r w:rsidRPr="000B5D24">
        <w:rPr>
          <w:sz w:val="24"/>
          <w:szCs w:val="24"/>
          <w:lang w:val="en-US"/>
        </w:rPr>
        <w:t xml:space="preserve"> </w:t>
      </w:r>
      <w:r w:rsidR="00567BAD" w:rsidRPr="000B5D24">
        <w:rPr>
          <w:sz w:val="24"/>
          <w:szCs w:val="24"/>
          <w:lang w:val="en-US"/>
        </w:rPr>
        <w:t>and so 2 mM concentrations were employed throughout the results presented below.</w:t>
      </w:r>
    </w:p>
    <w:p w14:paraId="33503A06" w14:textId="5412F32B" w:rsidR="004241D4" w:rsidRPr="000B5D24" w:rsidRDefault="00567BAD" w:rsidP="004241D4">
      <w:pPr>
        <w:jc w:val="both"/>
        <w:rPr>
          <w:rFonts w:cstheme="minorHAnsi"/>
          <w:sz w:val="24"/>
          <w:szCs w:val="24"/>
        </w:rPr>
      </w:pPr>
      <w:r w:rsidRPr="000B5D24">
        <w:rPr>
          <w:b/>
          <w:bCs/>
          <w:sz w:val="24"/>
          <w:szCs w:val="24"/>
        </w:rPr>
        <w:t xml:space="preserve">Chronoamperometry: </w:t>
      </w:r>
      <w:r w:rsidR="00257D24" w:rsidRPr="000B5D24">
        <w:rPr>
          <w:sz w:val="24"/>
          <w:szCs w:val="24"/>
        </w:rPr>
        <w:t>C</w:t>
      </w:r>
      <w:r w:rsidRPr="000B5D24">
        <w:rPr>
          <w:sz w:val="24"/>
          <w:szCs w:val="24"/>
        </w:rPr>
        <w:t>hronoamperometric experiment</w:t>
      </w:r>
      <w:r w:rsidR="00257D24" w:rsidRPr="000B5D24">
        <w:rPr>
          <w:sz w:val="24"/>
          <w:szCs w:val="24"/>
        </w:rPr>
        <w:t>s (bulk electrolysis)</w:t>
      </w:r>
      <w:r w:rsidRPr="000B5D24">
        <w:rPr>
          <w:sz w:val="24"/>
          <w:szCs w:val="24"/>
        </w:rPr>
        <w:t xml:space="preserve"> w</w:t>
      </w:r>
      <w:r w:rsidR="00257D24" w:rsidRPr="000B5D24">
        <w:rPr>
          <w:sz w:val="24"/>
          <w:szCs w:val="24"/>
        </w:rPr>
        <w:t>ere</w:t>
      </w:r>
      <w:r w:rsidRPr="000B5D24">
        <w:rPr>
          <w:sz w:val="24"/>
          <w:szCs w:val="24"/>
        </w:rPr>
        <w:t xml:space="preserve"> performed using </w:t>
      </w:r>
      <w:r w:rsidR="00954E19" w:rsidRPr="000B5D24">
        <w:rPr>
          <w:sz w:val="24"/>
          <w:szCs w:val="24"/>
        </w:rPr>
        <w:t xml:space="preserve">a </w:t>
      </w:r>
      <w:r w:rsidRPr="000B5D24">
        <w:rPr>
          <w:sz w:val="24"/>
          <w:szCs w:val="24"/>
        </w:rPr>
        <w:t xml:space="preserve">CHI </w:t>
      </w:r>
      <w:proofErr w:type="spellStart"/>
      <w:r w:rsidRPr="000B5D24">
        <w:rPr>
          <w:sz w:val="24"/>
          <w:szCs w:val="24"/>
        </w:rPr>
        <w:t>potentiostat</w:t>
      </w:r>
      <w:proofErr w:type="spellEnd"/>
      <w:r w:rsidRPr="000B5D24">
        <w:rPr>
          <w:sz w:val="24"/>
          <w:szCs w:val="24"/>
        </w:rPr>
        <w:t xml:space="preserve"> in a H-cell having two compartments for the anolyte and catholyte</w:t>
      </w:r>
      <w:r w:rsidR="00EE1812" w:rsidRPr="000B5D24">
        <w:rPr>
          <w:sz w:val="24"/>
          <w:szCs w:val="24"/>
        </w:rPr>
        <w:t xml:space="preserve"> separated by a </w:t>
      </w:r>
      <w:proofErr w:type="spellStart"/>
      <w:r w:rsidR="00EE1812" w:rsidRPr="000B5D24">
        <w:rPr>
          <w:sz w:val="24"/>
          <w:szCs w:val="24"/>
        </w:rPr>
        <w:t>Nafion</w:t>
      </w:r>
      <w:proofErr w:type="spellEnd"/>
      <w:r w:rsidR="00EE1812" w:rsidRPr="000B5D24">
        <w:rPr>
          <w:sz w:val="24"/>
          <w:szCs w:val="24"/>
        </w:rPr>
        <w:t xml:space="preserve"> 117 membrane</w:t>
      </w:r>
      <w:r w:rsidRPr="000B5D24">
        <w:rPr>
          <w:sz w:val="24"/>
          <w:szCs w:val="24"/>
        </w:rPr>
        <w:t xml:space="preserve"> as shown in </w:t>
      </w:r>
      <w:r w:rsidR="00954E19" w:rsidRPr="000B5D24">
        <w:rPr>
          <w:sz w:val="24"/>
          <w:szCs w:val="24"/>
        </w:rPr>
        <w:t>F</w:t>
      </w:r>
      <w:r w:rsidRPr="000B5D24">
        <w:rPr>
          <w:sz w:val="24"/>
          <w:szCs w:val="24"/>
        </w:rPr>
        <w:t xml:space="preserve">igure </w:t>
      </w:r>
      <w:r w:rsidR="00FE6879" w:rsidRPr="000B5D24">
        <w:rPr>
          <w:sz w:val="24"/>
          <w:szCs w:val="24"/>
        </w:rPr>
        <w:t>1</w:t>
      </w:r>
      <w:r w:rsidRPr="000B5D24">
        <w:rPr>
          <w:sz w:val="24"/>
          <w:szCs w:val="24"/>
        </w:rPr>
        <w:t>. The working electrode</w:t>
      </w:r>
      <w:r w:rsidR="00886CEB" w:rsidRPr="000B5D24">
        <w:rPr>
          <w:sz w:val="24"/>
          <w:szCs w:val="24"/>
        </w:rPr>
        <w:t xml:space="preserve"> for bulk electrolysis</w:t>
      </w:r>
      <w:r w:rsidR="00954E19" w:rsidRPr="000B5D24">
        <w:rPr>
          <w:sz w:val="24"/>
          <w:szCs w:val="24"/>
        </w:rPr>
        <w:t xml:space="preserve"> </w:t>
      </w:r>
      <w:r w:rsidRPr="000B5D24">
        <w:rPr>
          <w:sz w:val="24"/>
          <w:szCs w:val="24"/>
        </w:rPr>
        <w:t>(Pb rod</w:t>
      </w:r>
      <w:r w:rsidR="00EE1812" w:rsidRPr="000B5D24">
        <w:rPr>
          <w:sz w:val="24"/>
          <w:szCs w:val="24"/>
        </w:rPr>
        <w:t>, surface area = 3.5 cm</w:t>
      </w:r>
      <w:r w:rsidR="00EE1812" w:rsidRPr="000B5D24">
        <w:rPr>
          <w:sz w:val="24"/>
          <w:szCs w:val="24"/>
          <w:vertAlign w:val="superscript"/>
        </w:rPr>
        <w:t>2</w:t>
      </w:r>
      <w:r w:rsidRPr="000B5D24">
        <w:rPr>
          <w:sz w:val="24"/>
          <w:szCs w:val="24"/>
        </w:rPr>
        <w:t>) and reference electrode</w:t>
      </w:r>
      <w:r w:rsidR="00954E19" w:rsidRPr="000B5D24">
        <w:rPr>
          <w:sz w:val="24"/>
          <w:szCs w:val="24"/>
        </w:rPr>
        <w:t xml:space="preserve"> </w:t>
      </w:r>
      <w:r w:rsidRPr="000B5D24">
        <w:rPr>
          <w:sz w:val="24"/>
          <w:szCs w:val="24"/>
        </w:rPr>
        <w:t xml:space="preserve">(SCE) were placed in </w:t>
      </w:r>
      <w:r w:rsidR="00954E19" w:rsidRPr="000B5D24">
        <w:rPr>
          <w:sz w:val="24"/>
          <w:szCs w:val="24"/>
        </w:rPr>
        <w:t>the</w:t>
      </w:r>
      <w:r w:rsidRPr="000B5D24">
        <w:rPr>
          <w:sz w:val="24"/>
          <w:szCs w:val="24"/>
        </w:rPr>
        <w:t xml:space="preserve"> catholyte (0.2 M tetraethylammonium chloride in propylene carbonate) while the counter electrode (platinum foil) was placed in the anolyte (0.5 M H</w:t>
      </w:r>
      <w:r w:rsidRPr="000B5D24">
        <w:rPr>
          <w:sz w:val="24"/>
          <w:szCs w:val="24"/>
          <w:vertAlign w:val="subscript"/>
        </w:rPr>
        <w:t>2</w:t>
      </w:r>
      <w:r w:rsidRPr="000B5D24">
        <w:rPr>
          <w:sz w:val="24"/>
          <w:szCs w:val="24"/>
        </w:rPr>
        <w:t>SO</w:t>
      </w:r>
      <w:r w:rsidRPr="000B5D24">
        <w:rPr>
          <w:sz w:val="24"/>
          <w:szCs w:val="24"/>
          <w:vertAlign w:val="subscript"/>
        </w:rPr>
        <w:t>4</w:t>
      </w:r>
      <w:r w:rsidRPr="000B5D24">
        <w:rPr>
          <w:sz w:val="24"/>
          <w:szCs w:val="24"/>
        </w:rPr>
        <w:t>).</w:t>
      </w:r>
      <w:r w:rsidR="00EE1812" w:rsidRPr="000B5D24">
        <w:rPr>
          <w:sz w:val="24"/>
          <w:szCs w:val="24"/>
        </w:rPr>
        <w:t xml:space="preserve"> Bulk electrolysis was conducted at 25 </w:t>
      </w:r>
      <w:r w:rsidR="00EE1812" w:rsidRPr="000B5D24">
        <w:rPr>
          <w:rFonts w:cstheme="minorHAnsi"/>
          <w:sz w:val="24"/>
          <w:szCs w:val="24"/>
        </w:rPr>
        <w:t>°</w:t>
      </w:r>
      <w:r w:rsidR="00EE1812" w:rsidRPr="000B5D24">
        <w:rPr>
          <w:sz w:val="24"/>
          <w:szCs w:val="24"/>
        </w:rPr>
        <w:t>C for 5 h.</w:t>
      </w:r>
      <w:r w:rsidR="00CA13A8" w:rsidRPr="000B5D24">
        <w:rPr>
          <w:sz w:val="24"/>
          <w:szCs w:val="24"/>
        </w:rPr>
        <w:t xml:space="preserve"> To compare the outcome with the previously reported findings made with different reference electrodes, </w:t>
      </w:r>
      <w:r w:rsidR="004241D4" w:rsidRPr="000B5D24">
        <w:rPr>
          <w:sz w:val="24"/>
          <w:szCs w:val="24"/>
        </w:rPr>
        <w:t xml:space="preserve"> </w:t>
      </w:r>
      <w:r w:rsidR="00CA13A8" w:rsidRPr="000B5D24">
        <w:rPr>
          <w:sz w:val="24"/>
          <w:szCs w:val="24"/>
        </w:rPr>
        <w:t>the p</w:t>
      </w:r>
      <w:r w:rsidR="004241D4" w:rsidRPr="000B5D24">
        <w:rPr>
          <w:sz w:val="24"/>
          <w:szCs w:val="24"/>
        </w:rPr>
        <w:t>otentials measured against SCE in this work were converted to the standard hydrogen electrode (SHE) scale using the equation E</w:t>
      </w:r>
      <w:r w:rsidR="004241D4" w:rsidRPr="000B5D24">
        <w:rPr>
          <w:sz w:val="24"/>
          <w:szCs w:val="24"/>
          <w:vertAlign w:val="subscript"/>
        </w:rPr>
        <w:t>(SHE)</w:t>
      </w:r>
      <w:r w:rsidR="004241D4" w:rsidRPr="000B5D24">
        <w:rPr>
          <w:sz w:val="24"/>
          <w:szCs w:val="24"/>
        </w:rPr>
        <w:t xml:space="preserve"> = E</w:t>
      </w:r>
      <w:r w:rsidR="004241D4" w:rsidRPr="000B5D24">
        <w:rPr>
          <w:sz w:val="24"/>
          <w:szCs w:val="24"/>
          <w:vertAlign w:val="subscript"/>
        </w:rPr>
        <w:t>(calomel)</w:t>
      </w:r>
      <w:r w:rsidR="004241D4" w:rsidRPr="000B5D24">
        <w:rPr>
          <w:sz w:val="24"/>
          <w:szCs w:val="24"/>
        </w:rPr>
        <w:t xml:space="preserve"> + E</w:t>
      </w:r>
      <w:r w:rsidR="004241D4" w:rsidRPr="000B5D24">
        <w:rPr>
          <w:sz w:val="24"/>
          <w:szCs w:val="24"/>
          <w:vertAlign w:val="subscript"/>
        </w:rPr>
        <w:t xml:space="preserve">(SHE </w:t>
      </w:r>
      <w:r w:rsidR="004241D4" w:rsidRPr="000B5D24">
        <w:rPr>
          <w:rFonts w:cstheme="minorHAnsi"/>
          <w:sz w:val="24"/>
          <w:szCs w:val="24"/>
          <w:vertAlign w:val="subscript"/>
        </w:rPr>
        <w:t>‒ calomel)</w:t>
      </w:r>
      <w:r w:rsidR="004241D4" w:rsidRPr="000B5D24">
        <w:rPr>
          <w:rFonts w:cstheme="minorHAnsi"/>
          <w:sz w:val="24"/>
          <w:szCs w:val="24"/>
        </w:rPr>
        <w:t>,</w:t>
      </w:r>
      <w:r w:rsidR="00CA13A8" w:rsidRPr="000B5D24">
        <w:rPr>
          <w:rFonts w:cstheme="minorHAnsi"/>
          <w:sz w:val="24"/>
          <w:szCs w:val="24"/>
        </w:rPr>
        <w:fldChar w:fldCharType="begin" w:fldLock="1"/>
      </w:r>
      <w:r w:rsidR="006B0301">
        <w:rPr>
          <w:rFonts w:cstheme="minorHAnsi"/>
          <w:sz w:val="24"/>
          <w:szCs w:val="24"/>
        </w:rPr>
        <w:instrText>ADDIN CSL_CITATION {"citationItems":[{"id":"ITEM-1","itemData":{"ISBN":"0071482431","author":[{"dropping-particle":"","family":"Roberge","given":"Pierre R","non-dropping-particle":"","parse-names":false,"suffix":""}],"id":"ITEM-1","issued":{"date-parts":[["2008"]]},"publisher":"McGraw-Hill Education","title":"Corrosion engineering","type":"book"},"uris":["http://www.mendeley.com/documents/?uuid=3b35862b-6b52-4098-a272-7ed7cad5a54a"]}],"mendeley":{"formattedCitation":"&lt;sup&gt;41&lt;/sup&gt;","plainTextFormattedCitation":"41","previouslyFormattedCitation":"&lt;sup&gt;41&lt;/sup&gt;"},"properties":{"noteIndex":0},"schema":"https://github.com/citation-style-language/schema/raw/master/csl-citation.json"}</w:instrText>
      </w:r>
      <w:r w:rsidR="00CA13A8" w:rsidRPr="000B5D24">
        <w:rPr>
          <w:rFonts w:cstheme="minorHAnsi"/>
          <w:sz w:val="24"/>
          <w:szCs w:val="24"/>
        </w:rPr>
        <w:fldChar w:fldCharType="separate"/>
      </w:r>
      <w:r w:rsidR="00FE55F5" w:rsidRPr="00FE55F5">
        <w:rPr>
          <w:rFonts w:cstheme="minorHAnsi"/>
          <w:noProof/>
          <w:sz w:val="24"/>
          <w:szCs w:val="24"/>
          <w:vertAlign w:val="superscript"/>
        </w:rPr>
        <w:t>41</w:t>
      </w:r>
      <w:r w:rsidR="00CA13A8" w:rsidRPr="000B5D24">
        <w:rPr>
          <w:rFonts w:cstheme="minorHAnsi"/>
          <w:sz w:val="24"/>
          <w:szCs w:val="24"/>
        </w:rPr>
        <w:fldChar w:fldCharType="end"/>
      </w:r>
      <w:r w:rsidR="004241D4" w:rsidRPr="000B5D24">
        <w:rPr>
          <w:rFonts w:cstheme="minorHAnsi"/>
          <w:sz w:val="24"/>
          <w:szCs w:val="24"/>
        </w:rPr>
        <w:t xml:space="preserve"> while the potentials reported</w:t>
      </w:r>
      <w:r w:rsidR="00E4603C" w:rsidRPr="000B5D24">
        <w:rPr>
          <w:rFonts w:cstheme="minorHAnsi"/>
          <w:sz w:val="24"/>
          <w:szCs w:val="24"/>
        </w:rPr>
        <w:t xml:space="preserve"> in other similar research</w:t>
      </w:r>
      <w:r w:rsidR="004241D4" w:rsidRPr="000B5D24">
        <w:rPr>
          <w:rFonts w:cstheme="minorHAnsi"/>
          <w:sz w:val="24"/>
          <w:szCs w:val="24"/>
        </w:rPr>
        <w:t xml:space="preserve"> against Ag/AgCl</w:t>
      </w:r>
      <w:r w:rsidR="00CA13A8" w:rsidRPr="000B5D24">
        <w:rPr>
          <w:rFonts w:cstheme="minorHAnsi"/>
          <w:sz w:val="24"/>
          <w:szCs w:val="24"/>
        </w:rPr>
        <w:t xml:space="preserve"> and other reference electrodes</w:t>
      </w:r>
      <w:r w:rsidR="004241D4" w:rsidRPr="000B5D24">
        <w:rPr>
          <w:rFonts w:cstheme="minorHAnsi"/>
          <w:sz w:val="24"/>
          <w:szCs w:val="24"/>
        </w:rPr>
        <w:t xml:space="preserve"> were </w:t>
      </w:r>
      <w:r w:rsidR="00CA13A8" w:rsidRPr="000B5D24">
        <w:rPr>
          <w:rFonts w:cstheme="minorHAnsi"/>
          <w:sz w:val="24"/>
          <w:szCs w:val="24"/>
        </w:rPr>
        <w:t xml:space="preserve">also </w:t>
      </w:r>
      <w:r w:rsidR="004241D4" w:rsidRPr="000B5D24">
        <w:rPr>
          <w:rFonts w:cstheme="minorHAnsi"/>
          <w:sz w:val="24"/>
          <w:szCs w:val="24"/>
        </w:rPr>
        <w:t>converted to SHE</w:t>
      </w:r>
      <w:r w:rsidR="00CA13A8" w:rsidRPr="000B5D24">
        <w:rPr>
          <w:rFonts w:cstheme="minorHAnsi"/>
          <w:sz w:val="24"/>
          <w:szCs w:val="24"/>
        </w:rPr>
        <w:t xml:space="preserve"> accordingly.</w:t>
      </w:r>
      <w:r w:rsidR="00077041" w:rsidRPr="000B5D24">
        <w:rPr>
          <w:rFonts w:cstheme="minorHAnsi"/>
          <w:sz w:val="24"/>
          <w:szCs w:val="24"/>
        </w:rPr>
        <w:fldChar w:fldCharType="begin" w:fldLock="1"/>
      </w:r>
      <w:r w:rsidR="006B0301">
        <w:rPr>
          <w:rFonts w:cstheme="minorHAnsi"/>
          <w:sz w:val="24"/>
          <w:szCs w:val="24"/>
        </w:rPr>
        <w:instrText>ADDIN CSL_CITATION {"citationItems":[{"id":"ITEM-1","itemData":{"DOI":"10.1016/S0020-1693(99)00407-7","ISSN":"00201693","abstract":"Caution should be exercised when one is comparing the redox potentials of complexes measured in CH3CN solutions versus different reference electrodes. A critical review of conversion constants amongst various reference electrodes reported in the literature reveals that in most cases the comparisons of redox potential values are far from accurate. From measurements of relationships amongst various common reference electrodes in CH3CN solutions, conversion constants for redox potentials measured versus different reference electrodes in acetonitrile solutions at 25°C are proposed, along with a convention for reporting redox potential values. (C) 2000 Elsevier Science S.A.","author":[{"dropping-particle":"V.","family":"Pavlishchuk","given":"Vitaly","non-dropping-particle":"","parse-names":false,"suffix":""},{"dropping-particle":"","family":"Addison","given":"Anthony W.","non-dropping-particle":"","parse-names":false,"suffix":""}],"container-title":"Inorganica Chimica Acta","id":"ITEM-1","issue":"1","issued":{"date-parts":[["2000"]]},"page":"97-102","title":"Conversion constants for redox potentials measured versus different reference electrodes in acetonitrile solutions at 25°C","type":"article-journal","volume":"298"},"uris":["http://www.mendeley.com/documents/?uuid=b504b729-3d6a-4279-8a15-16dfc73d1730"]},{"id":"ITEM-2","itemData":{"ISBN":"0071482431","author":[{"dropping-particle":"","family":"Roberge","given":"Pierre R","non-dropping-particle":"","parse-names":false,"suffix":""}],"id":"ITEM-2","issued":{"date-parts":[["2008"]]},"publisher":"McGraw-Hill Education","title":"Corrosion engineering","type":"book"},"uris":["http://www.mendeley.com/documents/?uuid=3b35862b-6b52-4098-a272-7ed7cad5a54a"]}],"mendeley":{"formattedCitation":"&lt;sup&gt;41,42&lt;/sup&gt;","plainTextFormattedCitation":"41,42","previouslyFormattedCitation":"&lt;sup&gt;41,42&lt;/sup&gt;"},"properties":{"noteIndex":0},"schema":"https://github.com/citation-style-language/schema/raw/master/csl-citation.json"}</w:instrText>
      </w:r>
      <w:r w:rsidR="00077041" w:rsidRPr="000B5D24">
        <w:rPr>
          <w:rFonts w:cstheme="minorHAnsi"/>
          <w:sz w:val="24"/>
          <w:szCs w:val="24"/>
        </w:rPr>
        <w:fldChar w:fldCharType="separate"/>
      </w:r>
      <w:r w:rsidR="00FE55F5" w:rsidRPr="00FE55F5">
        <w:rPr>
          <w:rFonts w:cstheme="minorHAnsi"/>
          <w:noProof/>
          <w:sz w:val="24"/>
          <w:szCs w:val="24"/>
          <w:vertAlign w:val="superscript"/>
        </w:rPr>
        <w:t>41,42</w:t>
      </w:r>
      <w:r w:rsidR="00077041" w:rsidRPr="000B5D24">
        <w:rPr>
          <w:rFonts w:cstheme="minorHAnsi"/>
          <w:sz w:val="24"/>
          <w:szCs w:val="24"/>
        </w:rPr>
        <w:fldChar w:fldCharType="end"/>
      </w:r>
      <w:r w:rsidR="004241D4" w:rsidRPr="000B5D24">
        <w:rPr>
          <w:rFonts w:cstheme="minorHAnsi"/>
          <w:sz w:val="24"/>
          <w:szCs w:val="24"/>
        </w:rPr>
        <w:t xml:space="preserve"> </w:t>
      </w:r>
    </w:p>
    <w:p w14:paraId="018C56F6" w14:textId="27CED6F7" w:rsidR="00567BAD" w:rsidRPr="000B5D24" w:rsidRDefault="00567BAD" w:rsidP="00EE1812">
      <w:pPr>
        <w:jc w:val="both"/>
        <w:rPr>
          <w:b/>
          <w:bCs/>
          <w:sz w:val="24"/>
          <w:szCs w:val="24"/>
        </w:rPr>
      </w:pPr>
    </w:p>
    <w:p w14:paraId="0F270F93" w14:textId="77777777" w:rsidR="005F3FC1" w:rsidRPr="000B5D24" w:rsidRDefault="00472F0A" w:rsidP="005F3FC1">
      <w:pPr>
        <w:keepNext/>
        <w:jc w:val="both"/>
      </w:pPr>
      <w:r w:rsidRPr="000B5D24">
        <w:rPr>
          <w:noProof/>
        </w:rPr>
        <w:lastRenderedPageBreak/>
        <w:drawing>
          <wp:inline distT="0" distB="0" distL="0" distR="0" wp14:anchorId="39282201" wp14:editId="4B9B3CA6">
            <wp:extent cx="6084000" cy="309120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084000" cy="3091204"/>
                    </a:xfrm>
                    <a:prstGeom prst="rect">
                      <a:avLst/>
                    </a:prstGeom>
                  </pic:spPr>
                </pic:pic>
              </a:graphicData>
            </a:graphic>
          </wp:inline>
        </w:drawing>
      </w:r>
    </w:p>
    <w:p w14:paraId="0AA9C8A0" w14:textId="48D3D6BF" w:rsidR="001615CD" w:rsidRPr="000B5D24" w:rsidRDefault="005F3FC1" w:rsidP="001615CD">
      <w:pPr>
        <w:pStyle w:val="Caption"/>
        <w:jc w:val="both"/>
        <w:rPr>
          <w:color w:val="auto"/>
          <w:sz w:val="24"/>
          <w:szCs w:val="24"/>
        </w:rPr>
      </w:pPr>
      <w:r w:rsidRPr="000B5D24">
        <w:rPr>
          <w:b/>
          <w:bCs/>
          <w:color w:val="auto"/>
          <w:sz w:val="24"/>
          <w:szCs w:val="24"/>
        </w:rPr>
        <w:t xml:space="preserve">Figure </w:t>
      </w:r>
      <w:r w:rsidRPr="000B5D24">
        <w:rPr>
          <w:b/>
          <w:bCs/>
          <w:color w:val="auto"/>
          <w:sz w:val="24"/>
          <w:szCs w:val="24"/>
        </w:rPr>
        <w:fldChar w:fldCharType="begin"/>
      </w:r>
      <w:r w:rsidRPr="000B5D24">
        <w:rPr>
          <w:b/>
          <w:bCs/>
          <w:color w:val="auto"/>
          <w:sz w:val="24"/>
          <w:szCs w:val="24"/>
        </w:rPr>
        <w:instrText xml:space="preserve"> SEQ Figure \* ARABIC </w:instrText>
      </w:r>
      <w:r w:rsidRPr="000B5D24">
        <w:rPr>
          <w:b/>
          <w:bCs/>
          <w:color w:val="auto"/>
          <w:sz w:val="24"/>
          <w:szCs w:val="24"/>
        </w:rPr>
        <w:fldChar w:fldCharType="separate"/>
      </w:r>
      <w:r w:rsidR="00EB4DF5" w:rsidRPr="000B5D24">
        <w:rPr>
          <w:b/>
          <w:bCs/>
          <w:noProof/>
          <w:color w:val="auto"/>
          <w:sz w:val="24"/>
          <w:szCs w:val="24"/>
        </w:rPr>
        <w:t>1</w:t>
      </w:r>
      <w:r w:rsidRPr="000B5D24">
        <w:rPr>
          <w:b/>
          <w:bCs/>
          <w:color w:val="auto"/>
          <w:sz w:val="24"/>
          <w:szCs w:val="24"/>
        </w:rPr>
        <w:fldChar w:fldCharType="end"/>
      </w:r>
      <w:r w:rsidRPr="000B5D24">
        <w:rPr>
          <w:b/>
          <w:bCs/>
          <w:color w:val="auto"/>
          <w:sz w:val="24"/>
          <w:szCs w:val="24"/>
        </w:rPr>
        <w:t>:</w:t>
      </w:r>
      <w:r w:rsidRPr="000B5D24">
        <w:rPr>
          <w:color w:val="auto"/>
          <w:sz w:val="24"/>
          <w:szCs w:val="24"/>
        </w:rPr>
        <w:t xml:space="preserve"> </w:t>
      </w:r>
      <w:r w:rsidR="001615CD" w:rsidRPr="000B5D24">
        <w:rPr>
          <w:color w:val="auto"/>
          <w:sz w:val="24"/>
          <w:szCs w:val="24"/>
        </w:rPr>
        <w:t>A schematic diagram of the H-cell used for bulk electrolysis of CO</w:t>
      </w:r>
      <w:r w:rsidR="001615CD" w:rsidRPr="000B5D24">
        <w:rPr>
          <w:color w:val="auto"/>
          <w:sz w:val="24"/>
          <w:szCs w:val="24"/>
          <w:vertAlign w:val="subscript"/>
        </w:rPr>
        <w:t xml:space="preserve">2 </w:t>
      </w:r>
      <w:r w:rsidR="001615CD" w:rsidRPr="000B5D24">
        <w:rPr>
          <w:color w:val="auto"/>
          <w:sz w:val="24"/>
          <w:szCs w:val="24"/>
        </w:rPr>
        <w:t xml:space="preserve">in 0.2 M tetraethylammonium chloride and propylene carbonate. The righthand compartment of the cell is the catholyte where the working electrode (Pb rod with a surface area of </w:t>
      </w:r>
      <w:r w:rsidR="001615CD" w:rsidRPr="000B5D24">
        <w:rPr>
          <w:rFonts w:ascii="Calibri" w:hAnsi="Calibri" w:cs="Calibri"/>
          <w:color w:val="auto"/>
          <w:sz w:val="24"/>
          <w:szCs w:val="24"/>
          <w:shd w:val="clear" w:color="auto" w:fill="FFFFFF"/>
        </w:rPr>
        <w:t>3.5 cm</w:t>
      </w:r>
      <w:r w:rsidR="001615CD" w:rsidRPr="000B5D24">
        <w:rPr>
          <w:rFonts w:ascii="Calibri" w:hAnsi="Calibri" w:cs="Calibri"/>
          <w:color w:val="auto"/>
          <w:sz w:val="24"/>
          <w:szCs w:val="24"/>
          <w:shd w:val="clear" w:color="auto" w:fill="FFFFFF"/>
          <w:vertAlign w:val="superscript"/>
        </w:rPr>
        <w:t>2</w:t>
      </w:r>
      <w:r w:rsidR="001615CD" w:rsidRPr="000B5D24">
        <w:rPr>
          <w:rFonts w:ascii="Calibri" w:hAnsi="Calibri" w:cs="Calibri"/>
          <w:color w:val="auto"/>
          <w:sz w:val="24"/>
          <w:szCs w:val="24"/>
          <w:shd w:val="clear" w:color="auto" w:fill="FFFFFF"/>
        </w:rPr>
        <w:t>) and a reference electrode (SCE)</w:t>
      </w:r>
      <w:r w:rsidR="001615CD" w:rsidRPr="000B5D24">
        <w:rPr>
          <w:color w:val="auto"/>
          <w:sz w:val="24"/>
          <w:szCs w:val="24"/>
        </w:rPr>
        <w:t xml:space="preserve"> were placed, while the lefthand side contains the anolyte where the counter electrode (platinum foil with a surface area of </w:t>
      </w:r>
      <w:r w:rsidR="001615CD" w:rsidRPr="000B5D24">
        <w:rPr>
          <w:rFonts w:ascii="Calibri" w:hAnsi="Calibri" w:cs="Calibri"/>
          <w:color w:val="auto"/>
          <w:sz w:val="24"/>
          <w:szCs w:val="24"/>
          <w:shd w:val="clear" w:color="auto" w:fill="FFFFFF"/>
        </w:rPr>
        <w:t>4 cm</w:t>
      </w:r>
      <w:r w:rsidR="001615CD" w:rsidRPr="000B5D24">
        <w:rPr>
          <w:rFonts w:ascii="Calibri" w:hAnsi="Calibri" w:cs="Calibri"/>
          <w:color w:val="auto"/>
          <w:sz w:val="24"/>
          <w:szCs w:val="24"/>
          <w:shd w:val="clear" w:color="auto" w:fill="FFFFFF"/>
          <w:vertAlign w:val="superscript"/>
        </w:rPr>
        <w:t>2</w:t>
      </w:r>
      <w:r w:rsidR="001615CD" w:rsidRPr="000B5D24">
        <w:rPr>
          <w:rFonts w:ascii="Calibri" w:hAnsi="Calibri" w:cs="Calibri"/>
          <w:color w:val="auto"/>
          <w:sz w:val="24"/>
          <w:szCs w:val="24"/>
          <w:shd w:val="clear" w:color="auto" w:fill="FFFFFF"/>
        </w:rPr>
        <w:t>)</w:t>
      </w:r>
      <w:r w:rsidR="001615CD" w:rsidRPr="000B5D24">
        <w:rPr>
          <w:color w:val="auto"/>
          <w:sz w:val="24"/>
          <w:szCs w:val="24"/>
        </w:rPr>
        <w:t xml:space="preserve"> was placed. The two compartments are separated by </w:t>
      </w:r>
      <w:proofErr w:type="spellStart"/>
      <w:r w:rsidR="001615CD" w:rsidRPr="000B5D24">
        <w:rPr>
          <w:color w:val="auto"/>
          <w:sz w:val="24"/>
          <w:szCs w:val="24"/>
        </w:rPr>
        <w:t>Nafion</w:t>
      </w:r>
      <w:proofErr w:type="spellEnd"/>
      <w:r w:rsidR="001615CD" w:rsidRPr="000B5D24">
        <w:rPr>
          <w:color w:val="auto"/>
          <w:sz w:val="24"/>
          <w:szCs w:val="24"/>
        </w:rPr>
        <w:t xml:space="preserve"> membrane. The reaction was conducted at a temperature of 25 </w:t>
      </w:r>
      <w:r w:rsidR="001615CD" w:rsidRPr="000B5D24">
        <w:rPr>
          <w:rFonts w:cstheme="minorHAnsi"/>
          <w:color w:val="auto"/>
          <w:sz w:val="24"/>
          <w:szCs w:val="24"/>
        </w:rPr>
        <w:t>°</w:t>
      </w:r>
      <w:r w:rsidR="001615CD" w:rsidRPr="000B5D24">
        <w:rPr>
          <w:color w:val="auto"/>
          <w:sz w:val="24"/>
          <w:szCs w:val="24"/>
        </w:rPr>
        <w:t>C for 5 hours.</w:t>
      </w:r>
    </w:p>
    <w:p w14:paraId="49FB9B00" w14:textId="77777777" w:rsidR="00F042E5" w:rsidRPr="000B5D24" w:rsidRDefault="00F042E5" w:rsidP="00F042E5"/>
    <w:p w14:paraId="340A7A77" w14:textId="493B4491" w:rsidR="00CF402A" w:rsidRPr="00C62CA2" w:rsidRDefault="00567BAD" w:rsidP="00C62CA2">
      <w:pPr>
        <w:spacing w:line="276" w:lineRule="auto"/>
        <w:jc w:val="both"/>
        <w:rPr>
          <w:sz w:val="24"/>
          <w:szCs w:val="24"/>
        </w:rPr>
      </w:pPr>
      <w:r w:rsidRPr="000B5D24">
        <w:rPr>
          <w:sz w:val="24"/>
          <w:szCs w:val="24"/>
        </w:rPr>
        <w:t xml:space="preserve">Figure </w:t>
      </w:r>
      <w:r w:rsidR="00824E2F" w:rsidRPr="000B5D24">
        <w:rPr>
          <w:sz w:val="24"/>
          <w:szCs w:val="24"/>
        </w:rPr>
        <w:t>1</w:t>
      </w:r>
      <w:r w:rsidRPr="000B5D24">
        <w:rPr>
          <w:color w:val="FF0000"/>
          <w:sz w:val="24"/>
          <w:szCs w:val="24"/>
        </w:rPr>
        <w:t xml:space="preserve"> </w:t>
      </w:r>
      <w:r w:rsidRPr="000B5D24">
        <w:rPr>
          <w:sz w:val="24"/>
          <w:szCs w:val="24"/>
        </w:rPr>
        <w:t xml:space="preserve">shows the configuration of the H-cell setup. </w:t>
      </w:r>
      <w:r w:rsidRPr="000B5D24">
        <w:rPr>
          <w:rFonts w:ascii="Calibri" w:hAnsi="Calibri" w:cs="Calibri"/>
          <w:color w:val="222222"/>
          <w:sz w:val="24"/>
          <w:szCs w:val="24"/>
          <w:shd w:val="clear" w:color="auto" w:fill="FFFFFF"/>
        </w:rPr>
        <w:t xml:space="preserve">Prior to each experiment, the Pb electrode </w:t>
      </w:r>
      <w:r w:rsidR="00E515C0" w:rsidRPr="000B5D24">
        <w:rPr>
          <w:rFonts w:ascii="Calibri" w:hAnsi="Calibri" w:cs="Calibri"/>
          <w:color w:val="222222"/>
          <w:sz w:val="24"/>
          <w:szCs w:val="24"/>
          <w:shd w:val="clear" w:color="auto" w:fill="FFFFFF"/>
        </w:rPr>
        <w:t>was</w:t>
      </w:r>
      <w:r w:rsidRPr="000B5D24">
        <w:rPr>
          <w:rFonts w:ascii="Calibri" w:hAnsi="Calibri" w:cs="Calibri"/>
          <w:color w:val="222222"/>
          <w:sz w:val="24"/>
          <w:szCs w:val="24"/>
          <w:shd w:val="clear" w:color="auto" w:fill="FFFFFF"/>
        </w:rPr>
        <w:t xml:space="preserve"> polished with sandpaper followed by sonicating in acetone for about 10 minutes, then rins</w:t>
      </w:r>
      <w:r w:rsidR="00E7735B" w:rsidRPr="000B5D24">
        <w:rPr>
          <w:rFonts w:ascii="Calibri" w:hAnsi="Calibri" w:cs="Calibri"/>
          <w:color w:val="222222"/>
          <w:sz w:val="24"/>
          <w:szCs w:val="24"/>
          <w:shd w:val="clear" w:color="auto" w:fill="FFFFFF"/>
        </w:rPr>
        <w:t>ed</w:t>
      </w:r>
      <w:r w:rsidRPr="000B5D24">
        <w:rPr>
          <w:rFonts w:ascii="Calibri" w:hAnsi="Calibri" w:cs="Calibri"/>
          <w:color w:val="222222"/>
          <w:sz w:val="24"/>
          <w:szCs w:val="24"/>
          <w:shd w:val="clear" w:color="auto" w:fill="FFFFFF"/>
        </w:rPr>
        <w:t xml:space="preserve"> with anhydrous propylene carbonate and dr</w:t>
      </w:r>
      <w:r w:rsidR="0084342A" w:rsidRPr="000B5D24">
        <w:rPr>
          <w:rFonts w:ascii="Calibri" w:hAnsi="Calibri" w:cs="Calibri"/>
          <w:color w:val="222222"/>
          <w:sz w:val="24"/>
          <w:szCs w:val="24"/>
          <w:shd w:val="clear" w:color="auto" w:fill="FFFFFF"/>
        </w:rPr>
        <w:t>ied</w:t>
      </w:r>
      <w:r w:rsidRPr="000B5D24">
        <w:rPr>
          <w:rFonts w:ascii="Calibri" w:hAnsi="Calibri" w:cs="Calibri"/>
          <w:color w:val="222222"/>
          <w:sz w:val="24"/>
          <w:szCs w:val="24"/>
          <w:shd w:val="clear" w:color="auto" w:fill="FFFFFF"/>
        </w:rPr>
        <w:t xml:space="preserve"> under argon to remove any film of lead oxide impurities or moisture on the surface. The working electrode with a total surface area of 3.5 cm</w:t>
      </w:r>
      <w:r w:rsidRPr="000B5D24">
        <w:rPr>
          <w:rFonts w:ascii="Calibri" w:hAnsi="Calibri" w:cs="Calibri"/>
          <w:color w:val="222222"/>
          <w:sz w:val="24"/>
          <w:szCs w:val="24"/>
          <w:shd w:val="clear" w:color="auto" w:fill="FFFFFF"/>
          <w:vertAlign w:val="superscript"/>
        </w:rPr>
        <w:t>2</w:t>
      </w:r>
      <w:r w:rsidRPr="000B5D24">
        <w:rPr>
          <w:rFonts w:ascii="Calibri" w:hAnsi="Calibri" w:cs="Calibri"/>
          <w:color w:val="222222"/>
          <w:sz w:val="24"/>
          <w:szCs w:val="24"/>
          <w:shd w:val="clear" w:color="auto" w:fill="FFFFFF"/>
        </w:rPr>
        <w:t> was immersed in 40</w:t>
      </w:r>
      <w:r w:rsidR="00E515C0" w:rsidRPr="000B5D24">
        <w:rPr>
          <w:rFonts w:ascii="Calibri" w:hAnsi="Calibri" w:cs="Calibri"/>
          <w:color w:val="222222"/>
          <w:sz w:val="24"/>
          <w:szCs w:val="24"/>
          <w:shd w:val="clear" w:color="auto" w:fill="FFFFFF"/>
        </w:rPr>
        <w:t xml:space="preserve"> </w:t>
      </w:r>
      <w:r w:rsidRPr="000B5D24">
        <w:rPr>
          <w:rFonts w:ascii="Calibri" w:hAnsi="Calibri" w:cs="Calibri"/>
          <w:color w:val="222222"/>
          <w:sz w:val="24"/>
          <w:szCs w:val="24"/>
          <w:shd w:val="clear" w:color="auto" w:fill="FFFFFF"/>
        </w:rPr>
        <w:t>m</w:t>
      </w:r>
      <w:r w:rsidR="00E515C0" w:rsidRPr="000B5D24">
        <w:rPr>
          <w:rFonts w:ascii="Calibri" w:hAnsi="Calibri" w:cs="Calibri"/>
          <w:color w:val="222222"/>
          <w:sz w:val="24"/>
          <w:szCs w:val="24"/>
          <w:shd w:val="clear" w:color="auto" w:fill="FFFFFF"/>
        </w:rPr>
        <w:t>L of the</w:t>
      </w:r>
      <w:r w:rsidRPr="000B5D24">
        <w:rPr>
          <w:rFonts w:ascii="Calibri" w:hAnsi="Calibri" w:cs="Calibri"/>
          <w:color w:val="222222"/>
          <w:sz w:val="24"/>
          <w:szCs w:val="24"/>
          <w:shd w:val="clear" w:color="auto" w:fill="FFFFFF"/>
        </w:rPr>
        <w:t> catholyte while the counter electrode having a total surface area of 4</w:t>
      </w:r>
      <w:r w:rsidR="00E515C0" w:rsidRPr="000B5D24">
        <w:rPr>
          <w:rFonts w:ascii="Calibri" w:hAnsi="Calibri" w:cs="Calibri"/>
          <w:color w:val="222222"/>
          <w:sz w:val="24"/>
          <w:szCs w:val="24"/>
          <w:shd w:val="clear" w:color="auto" w:fill="FFFFFF"/>
        </w:rPr>
        <w:t xml:space="preserve"> </w:t>
      </w:r>
      <w:r w:rsidRPr="000B5D24">
        <w:rPr>
          <w:rFonts w:ascii="Calibri" w:hAnsi="Calibri" w:cs="Calibri"/>
          <w:color w:val="222222"/>
          <w:sz w:val="24"/>
          <w:szCs w:val="24"/>
          <w:shd w:val="clear" w:color="auto" w:fill="FFFFFF"/>
        </w:rPr>
        <w:t>cm</w:t>
      </w:r>
      <w:r w:rsidRPr="000B5D24">
        <w:rPr>
          <w:rFonts w:ascii="Calibri" w:hAnsi="Calibri" w:cs="Calibri"/>
          <w:color w:val="222222"/>
          <w:sz w:val="24"/>
          <w:szCs w:val="24"/>
          <w:shd w:val="clear" w:color="auto" w:fill="FFFFFF"/>
          <w:vertAlign w:val="superscript"/>
        </w:rPr>
        <w:t>2</w:t>
      </w:r>
      <w:r w:rsidRPr="000B5D24">
        <w:rPr>
          <w:rFonts w:ascii="Calibri" w:hAnsi="Calibri" w:cs="Calibri"/>
          <w:color w:val="222222"/>
          <w:sz w:val="24"/>
          <w:szCs w:val="24"/>
          <w:shd w:val="clear" w:color="auto" w:fill="FFFFFF"/>
        </w:rPr>
        <w:t xml:space="preserve"> was immersed in </w:t>
      </w:r>
      <w:r w:rsidR="00E515C0" w:rsidRPr="000B5D24">
        <w:rPr>
          <w:rFonts w:ascii="Calibri" w:hAnsi="Calibri" w:cs="Calibri"/>
          <w:color w:val="222222"/>
          <w:sz w:val="24"/>
          <w:szCs w:val="24"/>
          <w:shd w:val="clear" w:color="auto" w:fill="FFFFFF"/>
        </w:rPr>
        <w:t>40 mL of the</w:t>
      </w:r>
      <w:r w:rsidRPr="000B5D24">
        <w:rPr>
          <w:rFonts w:ascii="Calibri" w:hAnsi="Calibri" w:cs="Calibri"/>
          <w:color w:val="222222"/>
          <w:sz w:val="24"/>
          <w:szCs w:val="24"/>
          <w:shd w:val="clear" w:color="auto" w:fill="FFFFFF"/>
        </w:rPr>
        <w:t xml:space="preserve"> anolyte</w:t>
      </w:r>
      <w:r w:rsidR="00E515C0" w:rsidRPr="000B5D24">
        <w:rPr>
          <w:rFonts w:ascii="Calibri" w:hAnsi="Calibri" w:cs="Calibri"/>
          <w:color w:val="222222"/>
          <w:sz w:val="24"/>
          <w:szCs w:val="24"/>
          <w:shd w:val="clear" w:color="auto" w:fill="FFFFFF"/>
        </w:rPr>
        <w:t xml:space="preserve"> solution.</w:t>
      </w:r>
      <w:r w:rsidRPr="000B5D24">
        <w:rPr>
          <w:rFonts w:ascii="Calibri" w:hAnsi="Calibri" w:cs="Calibri"/>
          <w:color w:val="222222"/>
          <w:sz w:val="24"/>
          <w:szCs w:val="24"/>
          <w:shd w:val="clear" w:color="auto" w:fill="FFFFFF"/>
        </w:rPr>
        <w:t xml:space="preserve"> </w:t>
      </w:r>
      <w:r w:rsidR="00E515C0" w:rsidRPr="000B5D24">
        <w:rPr>
          <w:rFonts w:ascii="Calibri" w:hAnsi="Calibri" w:cs="Calibri"/>
          <w:color w:val="222222"/>
          <w:sz w:val="24"/>
          <w:szCs w:val="24"/>
          <w:shd w:val="clear" w:color="auto" w:fill="FFFFFF"/>
        </w:rPr>
        <w:t>T</w:t>
      </w:r>
      <w:r w:rsidRPr="000B5D24">
        <w:rPr>
          <w:rFonts w:ascii="Calibri" w:hAnsi="Calibri" w:cs="Calibri"/>
          <w:color w:val="222222"/>
          <w:sz w:val="24"/>
          <w:szCs w:val="24"/>
          <w:shd w:val="clear" w:color="auto" w:fill="FFFFFF"/>
        </w:rPr>
        <w:t xml:space="preserve">he cathodic compartment was </w:t>
      </w:r>
      <w:r w:rsidR="00E515C0" w:rsidRPr="000B5D24">
        <w:rPr>
          <w:rFonts w:ascii="Calibri" w:hAnsi="Calibri" w:cs="Calibri"/>
          <w:color w:val="222222"/>
          <w:sz w:val="24"/>
          <w:szCs w:val="24"/>
          <w:shd w:val="clear" w:color="auto" w:fill="FFFFFF"/>
        </w:rPr>
        <w:t xml:space="preserve">then </w:t>
      </w:r>
      <w:r w:rsidRPr="000B5D24">
        <w:rPr>
          <w:rFonts w:ascii="Calibri" w:hAnsi="Calibri" w:cs="Calibri"/>
          <w:color w:val="222222"/>
          <w:sz w:val="24"/>
          <w:szCs w:val="24"/>
          <w:shd w:val="clear" w:color="auto" w:fill="FFFFFF"/>
        </w:rPr>
        <w:t xml:space="preserve">purged with </w:t>
      </w:r>
      <w:proofErr w:type="spellStart"/>
      <w:r w:rsidRPr="000B5D24">
        <w:rPr>
          <w:rFonts w:ascii="Calibri" w:hAnsi="Calibri" w:cs="Calibri"/>
          <w:color w:val="222222"/>
          <w:sz w:val="24"/>
          <w:szCs w:val="24"/>
          <w:shd w:val="clear" w:color="auto" w:fill="FFFFFF"/>
        </w:rPr>
        <w:t>Ar</w:t>
      </w:r>
      <w:proofErr w:type="spellEnd"/>
      <w:r w:rsidRPr="000B5D24">
        <w:rPr>
          <w:rFonts w:ascii="Calibri" w:hAnsi="Calibri" w:cs="Calibri"/>
          <w:color w:val="222222"/>
          <w:sz w:val="24"/>
          <w:szCs w:val="24"/>
          <w:shd w:val="clear" w:color="auto" w:fill="FFFFFF"/>
        </w:rPr>
        <w:t xml:space="preserve"> for 20 minutes to remove any dissolved oxygen, followed by purging with CO</w:t>
      </w:r>
      <w:r w:rsidRPr="000B5D24">
        <w:rPr>
          <w:rFonts w:ascii="Calibri" w:hAnsi="Calibri" w:cs="Calibri"/>
          <w:color w:val="222222"/>
          <w:sz w:val="24"/>
          <w:szCs w:val="24"/>
          <w:shd w:val="clear" w:color="auto" w:fill="FFFFFF"/>
          <w:vertAlign w:val="subscript"/>
        </w:rPr>
        <w:t>2</w:t>
      </w:r>
      <w:r w:rsidRPr="000B5D24">
        <w:rPr>
          <w:rFonts w:ascii="Calibri" w:hAnsi="Calibri" w:cs="Calibri"/>
          <w:color w:val="222222"/>
          <w:sz w:val="24"/>
          <w:szCs w:val="24"/>
          <w:shd w:val="clear" w:color="auto" w:fill="FFFFFF"/>
          <w:vertAlign w:val="superscript"/>
        </w:rPr>
        <w:t xml:space="preserve"> </w:t>
      </w:r>
      <w:r w:rsidRPr="000B5D24">
        <w:rPr>
          <w:rFonts w:ascii="Calibri" w:hAnsi="Calibri" w:cs="Calibri"/>
          <w:color w:val="222222"/>
          <w:sz w:val="24"/>
          <w:szCs w:val="24"/>
          <w:shd w:val="clear" w:color="auto" w:fill="FFFFFF"/>
        </w:rPr>
        <w:t xml:space="preserve">for additional 20 minutes to </w:t>
      </w:r>
      <w:r w:rsidR="00E515C0" w:rsidRPr="000B5D24">
        <w:rPr>
          <w:rFonts w:ascii="Calibri" w:hAnsi="Calibri" w:cs="Calibri"/>
          <w:color w:val="222222"/>
          <w:sz w:val="24"/>
          <w:szCs w:val="24"/>
          <w:shd w:val="clear" w:color="auto" w:fill="FFFFFF"/>
        </w:rPr>
        <w:t xml:space="preserve">saturate </w:t>
      </w:r>
      <w:r w:rsidRPr="000B5D24">
        <w:rPr>
          <w:rFonts w:ascii="Calibri" w:hAnsi="Calibri" w:cs="Calibri"/>
          <w:color w:val="222222"/>
          <w:sz w:val="24"/>
          <w:szCs w:val="24"/>
          <w:shd w:val="clear" w:color="auto" w:fill="FFFFFF"/>
        </w:rPr>
        <w:t xml:space="preserve">the electrolyte </w:t>
      </w:r>
      <w:r w:rsidR="00E515C0" w:rsidRPr="000B5D24">
        <w:rPr>
          <w:rFonts w:ascii="Calibri" w:hAnsi="Calibri" w:cs="Calibri"/>
          <w:color w:val="222222"/>
          <w:sz w:val="24"/>
          <w:szCs w:val="24"/>
          <w:shd w:val="clear" w:color="auto" w:fill="FFFFFF"/>
        </w:rPr>
        <w:t>with CO</w:t>
      </w:r>
      <w:r w:rsidR="00E515C0" w:rsidRPr="000B5D24">
        <w:rPr>
          <w:rFonts w:ascii="Calibri" w:hAnsi="Calibri" w:cs="Calibri"/>
          <w:color w:val="222222"/>
          <w:sz w:val="24"/>
          <w:szCs w:val="24"/>
          <w:shd w:val="clear" w:color="auto" w:fill="FFFFFF"/>
          <w:vertAlign w:val="subscript"/>
        </w:rPr>
        <w:t>2</w:t>
      </w:r>
      <w:r w:rsidR="00E515C0" w:rsidRPr="000B5D24">
        <w:rPr>
          <w:rFonts w:ascii="Calibri" w:hAnsi="Calibri" w:cs="Calibri"/>
          <w:color w:val="222222"/>
          <w:sz w:val="24"/>
          <w:szCs w:val="24"/>
          <w:shd w:val="clear" w:color="auto" w:fill="FFFFFF"/>
        </w:rPr>
        <w:t xml:space="preserve"> </w:t>
      </w:r>
      <w:r w:rsidRPr="000B5D24">
        <w:rPr>
          <w:rFonts w:ascii="Calibri" w:hAnsi="Calibri" w:cs="Calibri"/>
          <w:color w:val="222222"/>
          <w:sz w:val="24"/>
          <w:szCs w:val="24"/>
          <w:shd w:val="clear" w:color="auto" w:fill="FFFFFF"/>
        </w:rPr>
        <w:t>before commencing the chronoamperometric measurement</w:t>
      </w:r>
      <w:r w:rsidR="00E515C0" w:rsidRPr="000B5D24">
        <w:rPr>
          <w:rFonts w:ascii="Calibri" w:hAnsi="Calibri" w:cs="Calibri"/>
          <w:color w:val="222222"/>
          <w:sz w:val="24"/>
          <w:szCs w:val="24"/>
          <w:shd w:val="clear" w:color="auto" w:fill="FFFFFF"/>
        </w:rPr>
        <w:t>s</w:t>
      </w:r>
      <w:r w:rsidRPr="000B5D24">
        <w:rPr>
          <w:rFonts w:ascii="Calibri" w:hAnsi="Calibri" w:cs="Calibri"/>
          <w:color w:val="222222"/>
          <w:sz w:val="24"/>
          <w:szCs w:val="24"/>
          <w:shd w:val="clear" w:color="auto" w:fill="FFFFFF"/>
        </w:rPr>
        <w:t xml:space="preserve"> </w:t>
      </w:r>
      <w:r w:rsidR="00E515C0" w:rsidRPr="000B5D24">
        <w:rPr>
          <w:rFonts w:ascii="Calibri" w:hAnsi="Calibri" w:cs="Calibri"/>
          <w:color w:val="222222"/>
          <w:sz w:val="24"/>
          <w:szCs w:val="24"/>
          <w:shd w:val="clear" w:color="auto" w:fill="FFFFFF"/>
        </w:rPr>
        <w:t xml:space="preserve">under a </w:t>
      </w:r>
      <w:r w:rsidRPr="000B5D24">
        <w:rPr>
          <w:rFonts w:ascii="Calibri" w:hAnsi="Calibri" w:cs="Calibri"/>
          <w:color w:val="222222"/>
          <w:sz w:val="24"/>
          <w:szCs w:val="24"/>
          <w:shd w:val="clear" w:color="auto" w:fill="FFFFFF"/>
        </w:rPr>
        <w:t>constant supply of CO</w:t>
      </w:r>
      <w:r w:rsidRPr="000B5D24">
        <w:rPr>
          <w:rFonts w:ascii="Calibri" w:hAnsi="Calibri" w:cs="Calibri"/>
          <w:color w:val="222222"/>
          <w:sz w:val="24"/>
          <w:szCs w:val="24"/>
          <w:shd w:val="clear" w:color="auto" w:fill="FFFFFF"/>
          <w:vertAlign w:val="subscript"/>
        </w:rPr>
        <w:t>2</w:t>
      </w:r>
      <w:r w:rsidRPr="000B5D24">
        <w:rPr>
          <w:rFonts w:ascii="Calibri" w:hAnsi="Calibri" w:cs="Calibri"/>
          <w:color w:val="222222"/>
          <w:sz w:val="24"/>
          <w:szCs w:val="24"/>
          <w:shd w:val="clear" w:color="auto" w:fill="FFFFFF"/>
        </w:rPr>
        <w:t xml:space="preserve">. Chronoamperometry was carried out in a closed cell </w:t>
      </w:r>
      <w:r w:rsidR="00E515C0" w:rsidRPr="000B5D24">
        <w:rPr>
          <w:rFonts w:ascii="Calibri" w:hAnsi="Calibri" w:cs="Calibri"/>
          <w:color w:val="222222"/>
          <w:sz w:val="24"/>
          <w:szCs w:val="24"/>
          <w:shd w:val="clear" w:color="auto" w:fill="FFFFFF"/>
        </w:rPr>
        <w:t>at</w:t>
      </w:r>
      <w:r w:rsidRPr="000B5D24">
        <w:rPr>
          <w:rFonts w:ascii="Calibri" w:hAnsi="Calibri" w:cs="Calibri"/>
          <w:color w:val="222222"/>
          <w:sz w:val="24"/>
          <w:szCs w:val="24"/>
          <w:shd w:val="clear" w:color="auto" w:fill="FFFFFF"/>
        </w:rPr>
        <w:t xml:space="preserve"> a range of applied potential</w:t>
      </w:r>
      <w:r w:rsidR="00E515C0" w:rsidRPr="000B5D24">
        <w:rPr>
          <w:rFonts w:ascii="Calibri" w:hAnsi="Calibri" w:cs="Calibri"/>
          <w:color w:val="222222"/>
          <w:sz w:val="24"/>
          <w:szCs w:val="24"/>
          <w:shd w:val="clear" w:color="auto" w:fill="FFFFFF"/>
        </w:rPr>
        <w:t>s</w:t>
      </w:r>
      <w:r w:rsidRPr="000B5D24">
        <w:rPr>
          <w:rFonts w:ascii="Calibri" w:hAnsi="Calibri" w:cs="Calibri"/>
          <w:color w:val="222222"/>
          <w:sz w:val="24"/>
          <w:szCs w:val="24"/>
          <w:shd w:val="clear" w:color="auto" w:fill="FFFFFF"/>
        </w:rPr>
        <w:t xml:space="preserve"> for 5 hours at each potential</w:t>
      </w:r>
      <w:r w:rsidR="00E515C0" w:rsidRPr="000B5D24">
        <w:rPr>
          <w:rFonts w:ascii="Calibri" w:hAnsi="Calibri" w:cs="Calibri"/>
          <w:color w:val="222222"/>
          <w:sz w:val="24"/>
          <w:szCs w:val="24"/>
          <w:shd w:val="clear" w:color="auto" w:fill="FFFFFF"/>
        </w:rPr>
        <w:t>,</w:t>
      </w:r>
      <w:r w:rsidRPr="000B5D24">
        <w:rPr>
          <w:rFonts w:ascii="Calibri" w:hAnsi="Calibri" w:cs="Calibri"/>
          <w:color w:val="222222"/>
          <w:sz w:val="24"/>
          <w:szCs w:val="24"/>
          <w:shd w:val="clear" w:color="auto" w:fill="FFFFFF"/>
        </w:rPr>
        <w:t xml:space="preserve"> starting from −2.2 </w:t>
      </w:r>
      <w:r w:rsidR="00E515C0" w:rsidRPr="000B5D24">
        <w:rPr>
          <w:rFonts w:ascii="Calibri" w:hAnsi="Calibri" w:cs="Calibri"/>
          <w:color w:val="222222"/>
          <w:sz w:val="24"/>
          <w:szCs w:val="24"/>
          <w:shd w:val="clear" w:color="auto" w:fill="FFFFFF"/>
        </w:rPr>
        <w:t xml:space="preserve">V and ranging </w:t>
      </w:r>
      <w:r w:rsidRPr="000B5D24">
        <w:rPr>
          <w:rFonts w:ascii="Calibri" w:hAnsi="Calibri" w:cs="Calibri"/>
          <w:color w:val="222222"/>
          <w:sz w:val="24"/>
          <w:szCs w:val="24"/>
          <w:shd w:val="clear" w:color="auto" w:fill="FFFFFF"/>
        </w:rPr>
        <w:t xml:space="preserve">to −2.7 V </w:t>
      </w:r>
      <w:r w:rsidRPr="000B5D24">
        <w:rPr>
          <w:sz w:val="24"/>
          <w:szCs w:val="24"/>
        </w:rPr>
        <w:t>(vs SCE)</w:t>
      </w:r>
      <w:r w:rsidRPr="000B5D24">
        <w:rPr>
          <w:rFonts w:ascii="Calibri" w:hAnsi="Calibri" w:cs="Calibri"/>
          <w:color w:val="222222"/>
          <w:sz w:val="24"/>
          <w:szCs w:val="24"/>
          <w:shd w:val="clear" w:color="auto" w:fill="FFFFFF"/>
        </w:rPr>
        <w:t xml:space="preserve"> for both </w:t>
      </w:r>
      <w:r w:rsidR="00E515C0" w:rsidRPr="000B5D24">
        <w:rPr>
          <w:rFonts w:ascii="Calibri" w:hAnsi="Calibri" w:cs="Calibri"/>
          <w:color w:val="222222"/>
          <w:sz w:val="24"/>
          <w:szCs w:val="24"/>
          <w:shd w:val="clear" w:color="auto" w:fill="FFFFFF"/>
        </w:rPr>
        <w:t xml:space="preserve">(1) </w:t>
      </w:r>
      <w:r w:rsidRPr="000B5D24">
        <w:rPr>
          <w:rFonts w:ascii="Calibri" w:hAnsi="Calibri" w:cs="Calibri"/>
          <w:color w:val="222222"/>
          <w:sz w:val="24"/>
          <w:szCs w:val="24"/>
          <w:shd w:val="clear" w:color="auto" w:fill="FFFFFF"/>
        </w:rPr>
        <w:t xml:space="preserve">0.2 M </w:t>
      </w:r>
      <w:bookmarkStart w:id="0" w:name="_Hlk126615631"/>
      <w:r w:rsidRPr="000B5D24">
        <w:rPr>
          <w:sz w:val="24"/>
          <w:szCs w:val="24"/>
        </w:rPr>
        <w:t>tetraethylammonium chloride</w:t>
      </w:r>
      <w:bookmarkEnd w:id="0"/>
      <w:r w:rsidRPr="000B5D24">
        <w:rPr>
          <w:rFonts w:ascii="Calibri" w:hAnsi="Calibri" w:cs="Calibri"/>
          <w:color w:val="222222"/>
          <w:sz w:val="24"/>
          <w:szCs w:val="24"/>
          <w:shd w:val="clear" w:color="auto" w:fill="FFFFFF"/>
        </w:rPr>
        <w:t xml:space="preserve"> in </w:t>
      </w:r>
      <w:r w:rsidR="00E515C0" w:rsidRPr="000B5D24">
        <w:rPr>
          <w:rFonts w:ascii="Calibri" w:hAnsi="Calibri" w:cs="Calibri"/>
          <w:color w:val="222222"/>
          <w:sz w:val="24"/>
          <w:szCs w:val="24"/>
          <w:shd w:val="clear" w:color="auto" w:fill="FFFFFF"/>
        </w:rPr>
        <w:t>propylene carbonate</w:t>
      </w:r>
      <w:r w:rsidRPr="000B5D24">
        <w:rPr>
          <w:rFonts w:ascii="Calibri" w:hAnsi="Calibri" w:cs="Calibri"/>
          <w:color w:val="222222"/>
          <w:sz w:val="24"/>
          <w:szCs w:val="24"/>
          <w:shd w:val="clear" w:color="auto" w:fill="FFFFFF"/>
        </w:rPr>
        <w:t xml:space="preserve"> and</w:t>
      </w:r>
      <w:r w:rsidR="00E515C0" w:rsidRPr="000B5D24">
        <w:rPr>
          <w:rFonts w:ascii="Calibri" w:hAnsi="Calibri" w:cs="Calibri"/>
          <w:color w:val="222222"/>
          <w:sz w:val="24"/>
          <w:szCs w:val="24"/>
          <w:shd w:val="clear" w:color="auto" w:fill="FFFFFF"/>
        </w:rPr>
        <w:t xml:space="preserve"> (2)</w:t>
      </w:r>
      <w:r w:rsidRPr="000B5D24">
        <w:rPr>
          <w:rFonts w:ascii="Calibri" w:hAnsi="Calibri" w:cs="Calibri"/>
          <w:color w:val="222222"/>
          <w:sz w:val="24"/>
          <w:szCs w:val="24"/>
          <w:shd w:val="clear" w:color="auto" w:fill="FFFFFF"/>
        </w:rPr>
        <w:t xml:space="preserve"> 0.2 M </w:t>
      </w:r>
      <w:r w:rsidRPr="000B5D24">
        <w:rPr>
          <w:sz w:val="24"/>
          <w:szCs w:val="24"/>
        </w:rPr>
        <w:t>tetraethylammonium chloride</w:t>
      </w:r>
      <w:r w:rsidRPr="000B5D24">
        <w:rPr>
          <w:rFonts w:ascii="Calibri" w:hAnsi="Calibri" w:cs="Calibri"/>
          <w:color w:val="222222"/>
          <w:sz w:val="24"/>
          <w:szCs w:val="24"/>
          <w:shd w:val="clear" w:color="auto" w:fill="FFFFFF"/>
        </w:rPr>
        <w:t xml:space="preserve"> in </w:t>
      </w:r>
      <w:r w:rsidR="00E515C0" w:rsidRPr="000B5D24">
        <w:rPr>
          <w:rFonts w:ascii="Calibri" w:hAnsi="Calibri" w:cs="Calibri"/>
          <w:color w:val="222222"/>
          <w:sz w:val="24"/>
          <w:szCs w:val="24"/>
          <w:shd w:val="clear" w:color="auto" w:fill="FFFFFF"/>
        </w:rPr>
        <w:t>propylene carbonate</w:t>
      </w:r>
      <w:r w:rsidRPr="000B5D24">
        <w:rPr>
          <w:rFonts w:ascii="Calibri" w:hAnsi="Calibri" w:cs="Calibri"/>
          <w:color w:val="222222"/>
          <w:sz w:val="24"/>
          <w:szCs w:val="24"/>
          <w:shd w:val="clear" w:color="auto" w:fill="FFFFFF"/>
        </w:rPr>
        <w:t xml:space="preserve"> </w:t>
      </w:r>
      <w:r w:rsidR="00E515C0" w:rsidRPr="000B5D24">
        <w:rPr>
          <w:rFonts w:ascii="Calibri" w:hAnsi="Calibri" w:cs="Calibri"/>
          <w:color w:val="222222"/>
          <w:sz w:val="24"/>
          <w:szCs w:val="24"/>
          <w:shd w:val="clear" w:color="auto" w:fill="FFFFFF"/>
        </w:rPr>
        <w:t>with 2 mM benzonitrile</w:t>
      </w:r>
      <w:r w:rsidRPr="000B5D24">
        <w:rPr>
          <w:rFonts w:ascii="Calibri" w:hAnsi="Calibri" w:cs="Calibri"/>
          <w:color w:val="222222"/>
          <w:sz w:val="24"/>
          <w:szCs w:val="24"/>
          <w:shd w:val="clear" w:color="auto" w:fill="FFFFFF"/>
        </w:rPr>
        <w:t xml:space="preserve">. </w:t>
      </w:r>
      <w:r w:rsidRPr="000B5D24">
        <w:rPr>
          <w:sz w:val="24"/>
          <w:szCs w:val="24"/>
        </w:rPr>
        <w:t xml:space="preserve">During the electrolysis, samples of the electrolyte solution were taken every hour for analysis of the products. </w:t>
      </w:r>
      <w:r w:rsidRPr="000B5D24">
        <w:rPr>
          <w:rFonts w:ascii="Calibri" w:hAnsi="Calibri" w:cs="Calibri"/>
          <w:color w:val="222222"/>
          <w:sz w:val="24"/>
          <w:szCs w:val="24"/>
          <w:shd w:val="clear" w:color="auto" w:fill="FFFFFF"/>
        </w:rPr>
        <w:t xml:space="preserve">The products were analysed by high-performance liquid chromatography (HPLC) using </w:t>
      </w:r>
      <w:r w:rsidR="00E515C0" w:rsidRPr="000B5D24">
        <w:rPr>
          <w:rFonts w:ascii="Calibri" w:hAnsi="Calibri" w:cs="Calibri"/>
          <w:color w:val="222222"/>
          <w:sz w:val="24"/>
          <w:szCs w:val="24"/>
          <w:shd w:val="clear" w:color="auto" w:fill="FFFFFF"/>
        </w:rPr>
        <w:t xml:space="preserve">an </w:t>
      </w:r>
      <w:proofErr w:type="spellStart"/>
      <w:r w:rsidRPr="000B5D24">
        <w:rPr>
          <w:rFonts w:ascii="Calibri" w:hAnsi="Calibri" w:cs="Calibri"/>
          <w:sz w:val="24"/>
          <w:szCs w:val="24"/>
          <w:shd w:val="clear" w:color="auto" w:fill="FFFFFF"/>
        </w:rPr>
        <w:t>Aminex</w:t>
      </w:r>
      <w:proofErr w:type="spellEnd"/>
      <w:r w:rsidRPr="000B5D24">
        <w:rPr>
          <w:rFonts w:ascii="Calibri" w:hAnsi="Calibri" w:cs="Calibri"/>
          <w:sz w:val="24"/>
          <w:szCs w:val="24"/>
          <w:shd w:val="clear" w:color="auto" w:fill="FFFFFF"/>
        </w:rPr>
        <w:t xml:space="preserve"> HPX-87H, 300 mm </w:t>
      </w:r>
      <w:r w:rsidR="00E515C0" w:rsidRPr="000B5D24">
        <w:rPr>
          <w:rFonts w:ascii="Calibri" w:hAnsi="Calibri" w:cs="Calibri"/>
          <w:sz w:val="24"/>
          <w:szCs w:val="24"/>
          <w:shd w:val="clear" w:color="auto" w:fill="FFFFFF"/>
        </w:rPr>
        <w:t>×</w:t>
      </w:r>
      <w:r w:rsidRPr="000B5D24">
        <w:rPr>
          <w:rFonts w:ascii="Calibri" w:hAnsi="Calibri" w:cs="Calibri"/>
          <w:sz w:val="24"/>
          <w:szCs w:val="24"/>
          <w:shd w:val="clear" w:color="auto" w:fill="FFFFFF"/>
        </w:rPr>
        <w:t xml:space="preserve"> 7.8 mm column and </w:t>
      </w:r>
      <w:r w:rsidR="00E515C0" w:rsidRPr="000B5D24">
        <w:rPr>
          <w:rFonts w:ascii="Calibri" w:hAnsi="Calibri" w:cs="Calibri"/>
          <w:sz w:val="24"/>
          <w:szCs w:val="24"/>
          <w:shd w:val="clear" w:color="auto" w:fill="FFFFFF"/>
        </w:rPr>
        <w:t>an example</w:t>
      </w:r>
      <w:r w:rsidRPr="000B5D24">
        <w:rPr>
          <w:rFonts w:ascii="Calibri" w:hAnsi="Calibri" w:cs="Calibri"/>
          <w:sz w:val="24"/>
          <w:szCs w:val="24"/>
          <w:shd w:val="clear" w:color="auto" w:fill="FFFFFF"/>
        </w:rPr>
        <w:t xml:space="preserve"> chromatogram</w:t>
      </w:r>
      <w:r w:rsidR="00452781" w:rsidRPr="000B5D24">
        <w:rPr>
          <w:rFonts w:ascii="Calibri" w:hAnsi="Calibri" w:cs="Calibri"/>
          <w:sz w:val="24"/>
          <w:szCs w:val="24"/>
          <w:shd w:val="clear" w:color="auto" w:fill="FFFFFF"/>
        </w:rPr>
        <w:t xml:space="preserve"> showing the peak intensity for a catalysed and </w:t>
      </w:r>
      <w:proofErr w:type="spellStart"/>
      <w:r w:rsidR="00452781" w:rsidRPr="000B5D24">
        <w:rPr>
          <w:rFonts w:ascii="Calibri" w:hAnsi="Calibri" w:cs="Calibri"/>
          <w:sz w:val="24"/>
          <w:szCs w:val="24"/>
          <w:shd w:val="clear" w:color="auto" w:fill="FFFFFF"/>
        </w:rPr>
        <w:t>uncataly</w:t>
      </w:r>
      <w:r w:rsidR="0084342A" w:rsidRPr="000B5D24">
        <w:rPr>
          <w:rFonts w:ascii="Calibri" w:hAnsi="Calibri" w:cs="Calibri"/>
          <w:sz w:val="24"/>
          <w:szCs w:val="24"/>
          <w:shd w:val="clear" w:color="auto" w:fill="FFFFFF"/>
        </w:rPr>
        <w:t>s</w:t>
      </w:r>
      <w:r w:rsidR="00452781" w:rsidRPr="000B5D24">
        <w:rPr>
          <w:rFonts w:ascii="Calibri" w:hAnsi="Calibri" w:cs="Calibri"/>
          <w:sz w:val="24"/>
          <w:szCs w:val="24"/>
          <w:shd w:val="clear" w:color="auto" w:fill="FFFFFF"/>
        </w:rPr>
        <w:t>ed</w:t>
      </w:r>
      <w:proofErr w:type="spellEnd"/>
      <w:r w:rsidR="00452781" w:rsidRPr="000B5D24">
        <w:rPr>
          <w:rFonts w:ascii="Calibri" w:hAnsi="Calibri" w:cs="Calibri"/>
          <w:sz w:val="24"/>
          <w:szCs w:val="24"/>
          <w:shd w:val="clear" w:color="auto" w:fill="FFFFFF"/>
        </w:rPr>
        <w:t xml:space="preserve"> sample at </w:t>
      </w:r>
      <w:r w:rsidR="00C145EB" w:rsidRPr="000B5D24">
        <w:rPr>
          <w:rFonts w:ascii="Calibri" w:hAnsi="Calibri" w:cs="Calibri"/>
          <w:sz w:val="24"/>
          <w:szCs w:val="24"/>
          <w:shd w:val="clear" w:color="auto" w:fill="FFFFFF"/>
        </w:rPr>
        <w:t>an applied</w:t>
      </w:r>
      <w:r w:rsidR="00452781" w:rsidRPr="000B5D24">
        <w:rPr>
          <w:rFonts w:ascii="Calibri" w:hAnsi="Calibri" w:cs="Calibri"/>
          <w:sz w:val="24"/>
          <w:szCs w:val="24"/>
          <w:shd w:val="clear" w:color="auto" w:fill="FFFFFF"/>
        </w:rPr>
        <w:t xml:space="preserve"> potential</w:t>
      </w:r>
      <w:r w:rsidR="00C145EB" w:rsidRPr="000B5D24">
        <w:rPr>
          <w:rFonts w:ascii="Calibri" w:hAnsi="Calibri" w:cs="Calibri"/>
          <w:sz w:val="24"/>
          <w:szCs w:val="24"/>
          <w:shd w:val="clear" w:color="auto" w:fill="FFFFFF"/>
        </w:rPr>
        <w:t xml:space="preserve"> of −2.2 (V </w:t>
      </w:r>
      <w:r w:rsidR="00C145EB" w:rsidRPr="000B5D24">
        <w:rPr>
          <w:rFonts w:ascii="Calibri" w:hAnsi="Calibri" w:cs="Calibri"/>
          <w:sz w:val="24"/>
          <w:szCs w:val="24"/>
          <w:shd w:val="clear" w:color="auto" w:fill="FFFFFF"/>
        </w:rPr>
        <w:lastRenderedPageBreak/>
        <w:t>vs. SCE)</w:t>
      </w:r>
      <w:r w:rsidRPr="000B5D24">
        <w:rPr>
          <w:rFonts w:ascii="Calibri" w:hAnsi="Calibri" w:cs="Calibri"/>
          <w:sz w:val="24"/>
          <w:szCs w:val="24"/>
          <w:shd w:val="clear" w:color="auto" w:fill="FFFFFF"/>
        </w:rPr>
        <w:t xml:space="preserve"> </w:t>
      </w:r>
      <w:r w:rsidR="00E515C0" w:rsidRPr="000B5D24">
        <w:rPr>
          <w:rFonts w:ascii="Calibri" w:hAnsi="Calibri" w:cs="Calibri"/>
          <w:sz w:val="24"/>
          <w:szCs w:val="24"/>
          <w:shd w:val="clear" w:color="auto" w:fill="FFFFFF"/>
        </w:rPr>
        <w:t>is</w:t>
      </w:r>
      <w:r w:rsidRPr="000B5D24">
        <w:rPr>
          <w:rFonts w:ascii="Calibri" w:hAnsi="Calibri" w:cs="Calibri"/>
          <w:sz w:val="24"/>
          <w:szCs w:val="24"/>
          <w:shd w:val="clear" w:color="auto" w:fill="FFFFFF"/>
        </w:rPr>
        <w:t xml:space="preserve"> depicted in Figure S</w:t>
      </w:r>
      <w:r w:rsidR="0072060F" w:rsidRPr="000B5D24">
        <w:rPr>
          <w:rFonts w:ascii="Calibri" w:hAnsi="Calibri" w:cs="Calibri"/>
          <w:sz w:val="24"/>
          <w:szCs w:val="24"/>
          <w:shd w:val="clear" w:color="auto" w:fill="FFFFFF"/>
        </w:rPr>
        <w:t>3</w:t>
      </w:r>
      <w:r w:rsidRPr="000B5D24">
        <w:rPr>
          <w:rFonts w:ascii="Calibri" w:hAnsi="Calibri" w:cs="Calibri"/>
          <w:sz w:val="24"/>
          <w:szCs w:val="24"/>
          <w:shd w:val="clear" w:color="auto" w:fill="FFFFFF"/>
        </w:rPr>
        <w:t xml:space="preserve"> </w:t>
      </w:r>
      <w:r w:rsidRPr="000B5D24">
        <w:rPr>
          <w:sz w:val="24"/>
          <w:szCs w:val="24"/>
        </w:rPr>
        <w:t>(Supporting Information)</w:t>
      </w:r>
      <w:r w:rsidRPr="000B5D24">
        <w:rPr>
          <w:rFonts w:ascii="Calibri" w:hAnsi="Calibri" w:cs="Calibri"/>
          <w:sz w:val="24"/>
          <w:szCs w:val="24"/>
          <w:shd w:val="clear" w:color="auto" w:fill="FFFFFF"/>
        </w:rPr>
        <w:t>.</w:t>
      </w:r>
      <w:r w:rsidRPr="000B5D24">
        <w:rPr>
          <w:rFonts w:ascii="Calibri" w:hAnsi="Calibri" w:cs="Calibri"/>
          <w:color w:val="FF0000"/>
          <w:sz w:val="24"/>
          <w:szCs w:val="24"/>
          <w:shd w:val="clear" w:color="auto" w:fill="FFFFFF"/>
        </w:rPr>
        <w:t xml:space="preserve"> </w:t>
      </w:r>
      <w:r w:rsidRPr="000B5D24">
        <w:rPr>
          <w:rFonts w:ascii="Calibri" w:hAnsi="Calibri" w:cs="Calibri"/>
          <w:sz w:val="24"/>
          <w:szCs w:val="24"/>
          <w:shd w:val="clear" w:color="auto" w:fill="FFFFFF"/>
        </w:rPr>
        <w:t>The</w:t>
      </w:r>
      <w:r w:rsidRPr="000B5D24">
        <w:rPr>
          <w:rFonts w:ascii="Calibri" w:hAnsi="Calibri" w:cs="Calibri"/>
          <w:color w:val="FF0000"/>
          <w:sz w:val="24"/>
          <w:szCs w:val="24"/>
          <w:shd w:val="clear" w:color="auto" w:fill="FFFFFF"/>
        </w:rPr>
        <w:t xml:space="preserve"> </w:t>
      </w:r>
      <w:r w:rsidRPr="000B5D24">
        <w:rPr>
          <w:rFonts w:ascii="Calibri" w:hAnsi="Calibri" w:cs="Calibri"/>
          <w:sz w:val="24"/>
          <w:szCs w:val="24"/>
          <w:shd w:val="clear" w:color="auto" w:fill="FFFFFF"/>
        </w:rPr>
        <w:t>mobile</w:t>
      </w:r>
      <w:r w:rsidRPr="000B5D24">
        <w:rPr>
          <w:rFonts w:ascii="Calibri" w:hAnsi="Calibri" w:cs="Calibri"/>
          <w:color w:val="FF0000"/>
          <w:sz w:val="24"/>
          <w:szCs w:val="24"/>
          <w:shd w:val="clear" w:color="auto" w:fill="FFFFFF"/>
        </w:rPr>
        <w:t xml:space="preserve"> </w:t>
      </w:r>
      <w:r w:rsidRPr="000B5D24">
        <w:rPr>
          <w:rFonts w:ascii="Calibri" w:hAnsi="Calibri" w:cs="Calibri"/>
          <w:sz w:val="24"/>
          <w:szCs w:val="24"/>
          <w:shd w:val="clear" w:color="auto" w:fill="FFFFFF"/>
        </w:rPr>
        <w:t>phase used was 0.1% formic acid in HPLC grade acetonitrile and 0.1% formic acid in water in a ratio of 30:70 respectively. The HPLC machine was set at a flow rate of 0.6mL/min, a</w:t>
      </w:r>
      <w:r w:rsidR="00E515C0" w:rsidRPr="000B5D24">
        <w:rPr>
          <w:rFonts w:ascii="Calibri" w:hAnsi="Calibri" w:cs="Calibri"/>
          <w:sz w:val="24"/>
          <w:szCs w:val="24"/>
          <w:shd w:val="clear" w:color="auto" w:fill="FFFFFF"/>
        </w:rPr>
        <w:t>t a</w:t>
      </w:r>
      <w:r w:rsidRPr="000B5D24">
        <w:rPr>
          <w:rFonts w:ascii="Calibri" w:hAnsi="Calibri" w:cs="Calibri"/>
          <w:sz w:val="24"/>
          <w:szCs w:val="24"/>
          <w:shd w:val="clear" w:color="auto" w:fill="FFFFFF"/>
        </w:rPr>
        <w:t xml:space="preserve"> temperature of 55 </w:t>
      </w:r>
      <w:proofErr w:type="spellStart"/>
      <w:r w:rsidRPr="000B5D24">
        <w:rPr>
          <w:rFonts w:ascii="Calibri" w:hAnsi="Calibri" w:cs="Calibri"/>
          <w:sz w:val="24"/>
          <w:szCs w:val="24"/>
          <w:shd w:val="clear" w:color="auto" w:fill="FFFFFF"/>
          <w:vertAlign w:val="superscript"/>
        </w:rPr>
        <w:t>o</w:t>
      </w:r>
      <w:r w:rsidRPr="000B5D24">
        <w:rPr>
          <w:rFonts w:ascii="Calibri" w:hAnsi="Calibri" w:cs="Calibri"/>
          <w:sz w:val="24"/>
          <w:szCs w:val="24"/>
          <w:shd w:val="clear" w:color="auto" w:fill="FFFFFF"/>
        </w:rPr>
        <w:t>C</w:t>
      </w:r>
      <w:proofErr w:type="spellEnd"/>
      <w:r w:rsidRPr="000B5D24">
        <w:rPr>
          <w:rFonts w:ascii="Calibri" w:hAnsi="Calibri" w:cs="Calibri"/>
          <w:sz w:val="24"/>
          <w:szCs w:val="24"/>
          <w:shd w:val="clear" w:color="auto" w:fill="FFFFFF"/>
        </w:rPr>
        <w:t xml:space="preserve">, a pressure of 61.5 bar and </w:t>
      </w:r>
      <w:r w:rsidR="00E515C0" w:rsidRPr="000B5D24">
        <w:rPr>
          <w:rFonts w:ascii="Calibri" w:hAnsi="Calibri" w:cs="Calibri"/>
          <w:sz w:val="24"/>
          <w:szCs w:val="24"/>
          <w:shd w:val="clear" w:color="auto" w:fill="FFFFFF"/>
        </w:rPr>
        <w:t xml:space="preserve">a detector </w:t>
      </w:r>
      <w:r w:rsidRPr="000B5D24">
        <w:rPr>
          <w:rFonts w:ascii="Calibri" w:hAnsi="Calibri" w:cs="Calibri"/>
          <w:sz w:val="24"/>
          <w:szCs w:val="24"/>
          <w:shd w:val="clear" w:color="auto" w:fill="FFFFFF"/>
        </w:rPr>
        <w:t>wavelength of 210 - 230 nm.</w:t>
      </w:r>
      <w:r w:rsidR="00E515C0" w:rsidRPr="000B5D24">
        <w:rPr>
          <w:sz w:val="24"/>
          <w:szCs w:val="24"/>
        </w:rPr>
        <w:t xml:space="preserve"> </w:t>
      </w:r>
      <w:r w:rsidR="0084342A" w:rsidRPr="000B5D24">
        <w:rPr>
          <w:rFonts w:cstheme="minorHAnsi"/>
          <w:color w:val="000000"/>
          <w:sz w:val="24"/>
          <w:szCs w:val="24"/>
        </w:rPr>
        <w:t>S</w:t>
      </w:r>
      <w:r w:rsidRPr="000B5D24">
        <w:rPr>
          <w:rFonts w:cstheme="minorHAnsi"/>
          <w:color w:val="000000"/>
          <w:sz w:val="24"/>
          <w:szCs w:val="24"/>
        </w:rPr>
        <w:t>tandard calibration curve</w:t>
      </w:r>
      <w:r w:rsidR="0084342A" w:rsidRPr="000B5D24">
        <w:rPr>
          <w:rFonts w:cstheme="minorHAnsi"/>
          <w:color w:val="000000"/>
          <w:sz w:val="24"/>
          <w:szCs w:val="24"/>
        </w:rPr>
        <w:t>s</w:t>
      </w:r>
      <w:r w:rsidRPr="000B5D24">
        <w:rPr>
          <w:rFonts w:cstheme="minorHAnsi"/>
          <w:color w:val="000000"/>
          <w:sz w:val="24"/>
          <w:szCs w:val="24"/>
        </w:rPr>
        <w:t xml:space="preserve"> w</w:t>
      </w:r>
      <w:r w:rsidR="0084342A" w:rsidRPr="000B5D24">
        <w:rPr>
          <w:rFonts w:cstheme="minorHAnsi"/>
          <w:color w:val="000000"/>
          <w:sz w:val="24"/>
          <w:szCs w:val="24"/>
        </w:rPr>
        <w:t>ere</w:t>
      </w:r>
      <w:r w:rsidRPr="000B5D24">
        <w:rPr>
          <w:rFonts w:cstheme="minorHAnsi"/>
          <w:color w:val="000000"/>
          <w:sz w:val="24"/>
          <w:szCs w:val="24"/>
        </w:rPr>
        <w:t xml:space="preserve"> developed to determine the concentration of </w:t>
      </w:r>
      <w:r w:rsidR="00E515C0" w:rsidRPr="000B5D24">
        <w:rPr>
          <w:rFonts w:cstheme="minorHAnsi"/>
          <w:color w:val="000000"/>
          <w:sz w:val="24"/>
          <w:szCs w:val="24"/>
        </w:rPr>
        <w:t xml:space="preserve">the main </w:t>
      </w:r>
      <w:r w:rsidRPr="000B5D24">
        <w:rPr>
          <w:rFonts w:cstheme="minorHAnsi"/>
          <w:color w:val="000000"/>
          <w:sz w:val="24"/>
          <w:szCs w:val="24"/>
        </w:rPr>
        <w:t xml:space="preserve">products (oxalic, </w:t>
      </w:r>
      <w:r w:rsidR="00452781" w:rsidRPr="000B5D24">
        <w:rPr>
          <w:rFonts w:cstheme="minorHAnsi"/>
          <w:color w:val="000000"/>
          <w:sz w:val="24"/>
          <w:szCs w:val="24"/>
        </w:rPr>
        <w:t>glyoxylic,</w:t>
      </w:r>
      <w:r w:rsidRPr="000B5D24">
        <w:rPr>
          <w:rFonts w:cstheme="minorHAnsi"/>
          <w:color w:val="000000"/>
          <w:sz w:val="24"/>
          <w:szCs w:val="24"/>
        </w:rPr>
        <w:t xml:space="preserve"> and glycolic acid</w:t>
      </w:r>
      <w:r w:rsidR="00E515C0" w:rsidRPr="000B5D24">
        <w:rPr>
          <w:rFonts w:cstheme="minorHAnsi"/>
          <w:color w:val="000000"/>
          <w:sz w:val="24"/>
          <w:szCs w:val="24"/>
        </w:rPr>
        <w:t>s</w:t>
      </w:r>
      <w:r w:rsidRPr="000B5D24">
        <w:rPr>
          <w:rFonts w:cstheme="minorHAnsi"/>
          <w:color w:val="000000"/>
          <w:sz w:val="24"/>
          <w:szCs w:val="24"/>
        </w:rPr>
        <w:t>) produced in the unknown samples</w:t>
      </w:r>
      <w:r w:rsidR="00F46D77" w:rsidRPr="000B5D24">
        <w:rPr>
          <w:rFonts w:cstheme="minorHAnsi"/>
          <w:color w:val="000000"/>
          <w:sz w:val="24"/>
          <w:szCs w:val="24"/>
        </w:rPr>
        <w:t xml:space="preserve">. These calibration curves are shown </w:t>
      </w:r>
      <w:r w:rsidRPr="000B5D24">
        <w:rPr>
          <w:rFonts w:cstheme="minorHAnsi"/>
          <w:color w:val="000000"/>
          <w:sz w:val="24"/>
          <w:szCs w:val="24"/>
        </w:rPr>
        <w:t xml:space="preserve">in </w:t>
      </w:r>
      <w:r w:rsidRPr="000B5D24">
        <w:rPr>
          <w:rFonts w:cstheme="minorHAnsi"/>
          <w:sz w:val="24"/>
          <w:szCs w:val="24"/>
        </w:rPr>
        <w:t>Figure S</w:t>
      </w:r>
      <w:r w:rsidR="0072060F" w:rsidRPr="000B5D24">
        <w:rPr>
          <w:rFonts w:cstheme="minorHAnsi"/>
          <w:sz w:val="24"/>
          <w:szCs w:val="24"/>
        </w:rPr>
        <w:t>4</w:t>
      </w:r>
      <w:r w:rsidRPr="000B5D24">
        <w:rPr>
          <w:rFonts w:cstheme="minorHAnsi"/>
          <w:color w:val="000000"/>
          <w:sz w:val="24"/>
          <w:szCs w:val="24"/>
        </w:rPr>
        <w:t xml:space="preserve"> (Supporting Information).</w:t>
      </w:r>
    </w:p>
    <w:sectPr w:rsidR="00CF402A" w:rsidRPr="00C62CA2" w:rsidSect="00BE71C1">
      <w:footerReference w:type="default" r:id="rId12"/>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2C225" w14:textId="77777777" w:rsidR="00F4689E" w:rsidRDefault="00F4689E" w:rsidP="004B7E82">
      <w:pPr>
        <w:spacing w:after="0" w:line="240" w:lineRule="auto"/>
      </w:pPr>
      <w:r>
        <w:separator/>
      </w:r>
    </w:p>
  </w:endnote>
  <w:endnote w:type="continuationSeparator" w:id="0">
    <w:p w14:paraId="379646CD" w14:textId="77777777" w:rsidR="00F4689E" w:rsidRDefault="00F4689E" w:rsidP="004B7E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5647144"/>
      <w:docPartObj>
        <w:docPartGallery w:val="Page Numbers (Bottom of Page)"/>
        <w:docPartUnique/>
      </w:docPartObj>
    </w:sdtPr>
    <w:sdtEndPr>
      <w:rPr>
        <w:noProof/>
      </w:rPr>
    </w:sdtEndPr>
    <w:sdtContent>
      <w:p w14:paraId="2ACCCF0C" w14:textId="5BCC1549" w:rsidR="00DA2238" w:rsidRDefault="00DA223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AE5C83A" w14:textId="77777777" w:rsidR="00DA2238" w:rsidRDefault="00DA2238">
    <w:pPr>
      <w:pStyle w:val="Footer"/>
    </w:pPr>
  </w:p>
  <w:p w14:paraId="5BF8B1C0" w14:textId="77777777" w:rsidR="00541219" w:rsidRDefault="0054121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F048AB" w14:textId="77777777" w:rsidR="00F4689E" w:rsidRDefault="00F4689E" w:rsidP="004B7E82">
      <w:pPr>
        <w:spacing w:after="0" w:line="240" w:lineRule="auto"/>
      </w:pPr>
      <w:r>
        <w:separator/>
      </w:r>
    </w:p>
  </w:footnote>
  <w:footnote w:type="continuationSeparator" w:id="0">
    <w:p w14:paraId="6D8779CD" w14:textId="77777777" w:rsidR="00F4689E" w:rsidRDefault="00F4689E" w:rsidP="004B7E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95643F"/>
    <w:multiLevelType w:val="hybridMultilevel"/>
    <w:tmpl w:val="C48827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1C8672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53D0B22"/>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781D504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787626B4"/>
    <w:multiLevelType w:val="hybridMultilevel"/>
    <w:tmpl w:val="223A816E"/>
    <w:lvl w:ilvl="0" w:tplc="569031AA">
      <w:start w:val="1"/>
      <w:numFmt w:val="decimal"/>
      <w:lvlText w:val="%1.0"/>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E777352"/>
    <w:multiLevelType w:val="hybridMultilevel"/>
    <w:tmpl w:val="6158EA4C"/>
    <w:lvl w:ilvl="0" w:tplc="569031AA">
      <w:start w:val="1"/>
      <w:numFmt w:val="decimal"/>
      <w:lvlText w:val="%1.0"/>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93095730">
    <w:abstractNumId w:val="4"/>
  </w:num>
  <w:num w:numId="2" w16cid:durableId="932737093">
    <w:abstractNumId w:val="1"/>
  </w:num>
  <w:num w:numId="3" w16cid:durableId="22361522">
    <w:abstractNumId w:val="3"/>
  </w:num>
  <w:num w:numId="4" w16cid:durableId="2044942125">
    <w:abstractNumId w:val="5"/>
  </w:num>
  <w:num w:numId="5" w16cid:durableId="1019937137">
    <w:abstractNumId w:val="2"/>
  </w:num>
  <w:num w:numId="6" w16cid:durableId="12009723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8"/>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6E6"/>
    <w:rsid w:val="000001A6"/>
    <w:rsid w:val="0000087B"/>
    <w:rsid w:val="00002D51"/>
    <w:rsid w:val="0000343D"/>
    <w:rsid w:val="0000380F"/>
    <w:rsid w:val="00003CCC"/>
    <w:rsid w:val="00003D55"/>
    <w:rsid w:val="00005548"/>
    <w:rsid w:val="0000560F"/>
    <w:rsid w:val="000066AC"/>
    <w:rsid w:val="000101F2"/>
    <w:rsid w:val="00010410"/>
    <w:rsid w:val="000107BE"/>
    <w:rsid w:val="00010AA2"/>
    <w:rsid w:val="00010FB5"/>
    <w:rsid w:val="0001102E"/>
    <w:rsid w:val="00011155"/>
    <w:rsid w:val="000113A9"/>
    <w:rsid w:val="00012615"/>
    <w:rsid w:val="00012EA6"/>
    <w:rsid w:val="000131E2"/>
    <w:rsid w:val="000132CB"/>
    <w:rsid w:val="00013325"/>
    <w:rsid w:val="00013369"/>
    <w:rsid w:val="0001358A"/>
    <w:rsid w:val="0001382D"/>
    <w:rsid w:val="00013901"/>
    <w:rsid w:val="00013BA0"/>
    <w:rsid w:val="000140E6"/>
    <w:rsid w:val="00014179"/>
    <w:rsid w:val="0001498C"/>
    <w:rsid w:val="00014F9B"/>
    <w:rsid w:val="000151F7"/>
    <w:rsid w:val="000158B3"/>
    <w:rsid w:val="00015D47"/>
    <w:rsid w:val="000163E8"/>
    <w:rsid w:val="00016561"/>
    <w:rsid w:val="00016B25"/>
    <w:rsid w:val="0001725C"/>
    <w:rsid w:val="000176EB"/>
    <w:rsid w:val="0001776D"/>
    <w:rsid w:val="00017812"/>
    <w:rsid w:val="00017848"/>
    <w:rsid w:val="000179F9"/>
    <w:rsid w:val="00020006"/>
    <w:rsid w:val="00020426"/>
    <w:rsid w:val="000211AF"/>
    <w:rsid w:val="00021CB9"/>
    <w:rsid w:val="00021D23"/>
    <w:rsid w:val="00022285"/>
    <w:rsid w:val="00022CD4"/>
    <w:rsid w:val="000239FB"/>
    <w:rsid w:val="00024ABF"/>
    <w:rsid w:val="00024C6A"/>
    <w:rsid w:val="00025134"/>
    <w:rsid w:val="00025BFA"/>
    <w:rsid w:val="000263E1"/>
    <w:rsid w:val="000265B1"/>
    <w:rsid w:val="00026961"/>
    <w:rsid w:val="000271A1"/>
    <w:rsid w:val="000271E3"/>
    <w:rsid w:val="00027BE2"/>
    <w:rsid w:val="00027CE5"/>
    <w:rsid w:val="00030944"/>
    <w:rsid w:val="000314D8"/>
    <w:rsid w:val="0003244F"/>
    <w:rsid w:val="00032573"/>
    <w:rsid w:val="00032A4D"/>
    <w:rsid w:val="00033334"/>
    <w:rsid w:val="000334AD"/>
    <w:rsid w:val="000337E9"/>
    <w:rsid w:val="000348DF"/>
    <w:rsid w:val="00035262"/>
    <w:rsid w:val="00036007"/>
    <w:rsid w:val="000362D0"/>
    <w:rsid w:val="00036698"/>
    <w:rsid w:val="000368C8"/>
    <w:rsid w:val="000369A2"/>
    <w:rsid w:val="00037325"/>
    <w:rsid w:val="000376E0"/>
    <w:rsid w:val="0004046B"/>
    <w:rsid w:val="0004093C"/>
    <w:rsid w:val="000409AB"/>
    <w:rsid w:val="00041761"/>
    <w:rsid w:val="00041C3F"/>
    <w:rsid w:val="00041DBD"/>
    <w:rsid w:val="000421F0"/>
    <w:rsid w:val="00042D4D"/>
    <w:rsid w:val="00043327"/>
    <w:rsid w:val="00043E8F"/>
    <w:rsid w:val="00043EA5"/>
    <w:rsid w:val="00043EEC"/>
    <w:rsid w:val="00044174"/>
    <w:rsid w:val="00045326"/>
    <w:rsid w:val="0004539F"/>
    <w:rsid w:val="00046142"/>
    <w:rsid w:val="00046259"/>
    <w:rsid w:val="00046CA0"/>
    <w:rsid w:val="00046E2F"/>
    <w:rsid w:val="0004773E"/>
    <w:rsid w:val="000478C1"/>
    <w:rsid w:val="000500F2"/>
    <w:rsid w:val="0005113C"/>
    <w:rsid w:val="000511B9"/>
    <w:rsid w:val="00051923"/>
    <w:rsid w:val="00051D54"/>
    <w:rsid w:val="00052018"/>
    <w:rsid w:val="000525F3"/>
    <w:rsid w:val="0005330C"/>
    <w:rsid w:val="000537AB"/>
    <w:rsid w:val="00054308"/>
    <w:rsid w:val="000544CD"/>
    <w:rsid w:val="000545CC"/>
    <w:rsid w:val="00054C2C"/>
    <w:rsid w:val="000557F3"/>
    <w:rsid w:val="00056F1B"/>
    <w:rsid w:val="0005752F"/>
    <w:rsid w:val="00057BE4"/>
    <w:rsid w:val="00057D98"/>
    <w:rsid w:val="0006030E"/>
    <w:rsid w:val="0006044B"/>
    <w:rsid w:val="0006079C"/>
    <w:rsid w:val="00060DB1"/>
    <w:rsid w:val="00061A5B"/>
    <w:rsid w:val="00061B1B"/>
    <w:rsid w:val="00061CE1"/>
    <w:rsid w:val="0006283C"/>
    <w:rsid w:val="00062912"/>
    <w:rsid w:val="00063B14"/>
    <w:rsid w:val="00063E82"/>
    <w:rsid w:val="000642FF"/>
    <w:rsid w:val="00064715"/>
    <w:rsid w:val="00065809"/>
    <w:rsid w:val="0006640E"/>
    <w:rsid w:val="00066ABF"/>
    <w:rsid w:val="00066D74"/>
    <w:rsid w:val="0006706B"/>
    <w:rsid w:val="0007107A"/>
    <w:rsid w:val="000714B8"/>
    <w:rsid w:val="000715B4"/>
    <w:rsid w:val="000721C8"/>
    <w:rsid w:val="00072A05"/>
    <w:rsid w:val="00072ADB"/>
    <w:rsid w:val="00073E1A"/>
    <w:rsid w:val="00073F8D"/>
    <w:rsid w:val="000749A1"/>
    <w:rsid w:val="00074A57"/>
    <w:rsid w:val="000752D3"/>
    <w:rsid w:val="0007543D"/>
    <w:rsid w:val="000758D5"/>
    <w:rsid w:val="0007596A"/>
    <w:rsid w:val="00075FA9"/>
    <w:rsid w:val="000767C9"/>
    <w:rsid w:val="00076891"/>
    <w:rsid w:val="00077041"/>
    <w:rsid w:val="00077195"/>
    <w:rsid w:val="0007726F"/>
    <w:rsid w:val="00077DE5"/>
    <w:rsid w:val="00080099"/>
    <w:rsid w:val="00080A95"/>
    <w:rsid w:val="00080B13"/>
    <w:rsid w:val="00081225"/>
    <w:rsid w:val="000813C4"/>
    <w:rsid w:val="000813E6"/>
    <w:rsid w:val="00081675"/>
    <w:rsid w:val="00081A93"/>
    <w:rsid w:val="000821E4"/>
    <w:rsid w:val="00082D7D"/>
    <w:rsid w:val="000834D5"/>
    <w:rsid w:val="0008370A"/>
    <w:rsid w:val="00083D11"/>
    <w:rsid w:val="00084101"/>
    <w:rsid w:val="000841F8"/>
    <w:rsid w:val="00084493"/>
    <w:rsid w:val="000845BF"/>
    <w:rsid w:val="00084B7F"/>
    <w:rsid w:val="00084DC6"/>
    <w:rsid w:val="000851B6"/>
    <w:rsid w:val="000851DE"/>
    <w:rsid w:val="00085275"/>
    <w:rsid w:val="00085C69"/>
    <w:rsid w:val="00085D5F"/>
    <w:rsid w:val="0008623B"/>
    <w:rsid w:val="00086257"/>
    <w:rsid w:val="00087365"/>
    <w:rsid w:val="00087413"/>
    <w:rsid w:val="00087CEC"/>
    <w:rsid w:val="00090255"/>
    <w:rsid w:val="0009054B"/>
    <w:rsid w:val="00090758"/>
    <w:rsid w:val="00090832"/>
    <w:rsid w:val="00091C7A"/>
    <w:rsid w:val="00092A28"/>
    <w:rsid w:val="00092AAF"/>
    <w:rsid w:val="000930A8"/>
    <w:rsid w:val="00093A0B"/>
    <w:rsid w:val="00093E89"/>
    <w:rsid w:val="000943C2"/>
    <w:rsid w:val="000948D6"/>
    <w:rsid w:val="00094991"/>
    <w:rsid w:val="00094A29"/>
    <w:rsid w:val="00094F0B"/>
    <w:rsid w:val="00094F77"/>
    <w:rsid w:val="00095338"/>
    <w:rsid w:val="000959B5"/>
    <w:rsid w:val="00095C76"/>
    <w:rsid w:val="00095E05"/>
    <w:rsid w:val="00095E42"/>
    <w:rsid w:val="0009662D"/>
    <w:rsid w:val="000972C4"/>
    <w:rsid w:val="00097761"/>
    <w:rsid w:val="00097CD9"/>
    <w:rsid w:val="000A08C3"/>
    <w:rsid w:val="000A0A1B"/>
    <w:rsid w:val="000A0BE3"/>
    <w:rsid w:val="000A1014"/>
    <w:rsid w:val="000A11B5"/>
    <w:rsid w:val="000A1CA2"/>
    <w:rsid w:val="000A20E8"/>
    <w:rsid w:val="000A41B1"/>
    <w:rsid w:val="000A4359"/>
    <w:rsid w:val="000A47BA"/>
    <w:rsid w:val="000A515C"/>
    <w:rsid w:val="000A51B4"/>
    <w:rsid w:val="000A5452"/>
    <w:rsid w:val="000A5A72"/>
    <w:rsid w:val="000A5D63"/>
    <w:rsid w:val="000A621D"/>
    <w:rsid w:val="000A62E6"/>
    <w:rsid w:val="000A651D"/>
    <w:rsid w:val="000A78B8"/>
    <w:rsid w:val="000A7EEF"/>
    <w:rsid w:val="000B0C62"/>
    <w:rsid w:val="000B1233"/>
    <w:rsid w:val="000B141B"/>
    <w:rsid w:val="000B1B75"/>
    <w:rsid w:val="000B1FDB"/>
    <w:rsid w:val="000B26A2"/>
    <w:rsid w:val="000B28BC"/>
    <w:rsid w:val="000B29F0"/>
    <w:rsid w:val="000B3090"/>
    <w:rsid w:val="000B3219"/>
    <w:rsid w:val="000B32BB"/>
    <w:rsid w:val="000B3456"/>
    <w:rsid w:val="000B348E"/>
    <w:rsid w:val="000B368B"/>
    <w:rsid w:val="000B3849"/>
    <w:rsid w:val="000B3C25"/>
    <w:rsid w:val="000B4564"/>
    <w:rsid w:val="000B46AD"/>
    <w:rsid w:val="000B599E"/>
    <w:rsid w:val="000B5A94"/>
    <w:rsid w:val="000B5D24"/>
    <w:rsid w:val="000B60C0"/>
    <w:rsid w:val="000B6286"/>
    <w:rsid w:val="000B658A"/>
    <w:rsid w:val="000B6A61"/>
    <w:rsid w:val="000B6B90"/>
    <w:rsid w:val="000B741A"/>
    <w:rsid w:val="000B778B"/>
    <w:rsid w:val="000C1C90"/>
    <w:rsid w:val="000C1D64"/>
    <w:rsid w:val="000C1E43"/>
    <w:rsid w:val="000C203B"/>
    <w:rsid w:val="000C2189"/>
    <w:rsid w:val="000C2D36"/>
    <w:rsid w:val="000C3390"/>
    <w:rsid w:val="000C35E2"/>
    <w:rsid w:val="000C51D0"/>
    <w:rsid w:val="000C5231"/>
    <w:rsid w:val="000C54DF"/>
    <w:rsid w:val="000C5A6A"/>
    <w:rsid w:val="000C5BDB"/>
    <w:rsid w:val="000C5F4F"/>
    <w:rsid w:val="000C6051"/>
    <w:rsid w:val="000C659F"/>
    <w:rsid w:val="000C6C1B"/>
    <w:rsid w:val="000C7331"/>
    <w:rsid w:val="000C76E5"/>
    <w:rsid w:val="000D09D8"/>
    <w:rsid w:val="000D100B"/>
    <w:rsid w:val="000D18B2"/>
    <w:rsid w:val="000D1ED1"/>
    <w:rsid w:val="000D2972"/>
    <w:rsid w:val="000D2C5B"/>
    <w:rsid w:val="000D302D"/>
    <w:rsid w:val="000D327A"/>
    <w:rsid w:val="000D3A46"/>
    <w:rsid w:val="000D42CC"/>
    <w:rsid w:val="000D45F2"/>
    <w:rsid w:val="000D532A"/>
    <w:rsid w:val="000D562C"/>
    <w:rsid w:val="000D6072"/>
    <w:rsid w:val="000D6317"/>
    <w:rsid w:val="000D65FC"/>
    <w:rsid w:val="000D6C5D"/>
    <w:rsid w:val="000D7231"/>
    <w:rsid w:val="000D7492"/>
    <w:rsid w:val="000E07ED"/>
    <w:rsid w:val="000E099A"/>
    <w:rsid w:val="000E16BC"/>
    <w:rsid w:val="000E178C"/>
    <w:rsid w:val="000E18DA"/>
    <w:rsid w:val="000E1B68"/>
    <w:rsid w:val="000E1B9C"/>
    <w:rsid w:val="000E217E"/>
    <w:rsid w:val="000E22B5"/>
    <w:rsid w:val="000E233D"/>
    <w:rsid w:val="000E3C40"/>
    <w:rsid w:val="000E4694"/>
    <w:rsid w:val="000E4793"/>
    <w:rsid w:val="000E48C0"/>
    <w:rsid w:val="000E4AA3"/>
    <w:rsid w:val="000E4F1B"/>
    <w:rsid w:val="000E5267"/>
    <w:rsid w:val="000E6412"/>
    <w:rsid w:val="000E668D"/>
    <w:rsid w:val="000E6985"/>
    <w:rsid w:val="000E6A94"/>
    <w:rsid w:val="000E6EED"/>
    <w:rsid w:val="000E703A"/>
    <w:rsid w:val="000E7383"/>
    <w:rsid w:val="000E7752"/>
    <w:rsid w:val="000F0918"/>
    <w:rsid w:val="000F0E65"/>
    <w:rsid w:val="000F12F4"/>
    <w:rsid w:val="000F15F0"/>
    <w:rsid w:val="000F1A40"/>
    <w:rsid w:val="000F2051"/>
    <w:rsid w:val="000F245D"/>
    <w:rsid w:val="000F2D76"/>
    <w:rsid w:val="000F2E07"/>
    <w:rsid w:val="000F3062"/>
    <w:rsid w:val="000F33AC"/>
    <w:rsid w:val="000F3A63"/>
    <w:rsid w:val="000F3C9B"/>
    <w:rsid w:val="000F4A57"/>
    <w:rsid w:val="000F5EA4"/>
    <w:rsid w:val="000F6B21"/>
    <w:rsid w:val="000F6B77"/>
    <w:rsid w:val="000F6D4A"/>
    <w:rsid w:val="00101057"/>
    <w:rsid w:val="00101250"/>
    <w:rsid w:val="0010253A"/>
    <w:rsid w:val="001029BD"/>
    <w:rsid w:val="00102A45"/>
    <w:rsid w:val="00102C43"/>
    <w:rsid w:val="00102E15"/>
    <w:rsid w:val="00103089"/>
    <w:rsid w:val="0010373F"/>
    <w:rsid w:val="00103A5F"/>
    <w:rsid w:val="00105158"/>
    <w:rsid w:val="00105BAB"/>
    <w:rsid w:val="00106089"/>
    <w:rsid w:val="00106634"/>
    <w:rsid w:val="0010677F"/>
    <w:rsid w:val="00106C3A"/>
    <w:rsid w:val="00107E5F"/>
    <w:rsid w:val="0011171F"/>
    <w:rsid w:val="001119E0"/>
    <w:rsid w:val="00111E42"/>
    <w:rsid w:val="00112D73"/>
    <w:rsid w:val="0011337E"/>
    <w:rsid w:val="00114076"/>
    <w:rsid w:val="0011421F"/>
    <w:rsid w:val="001144A2"/>
    <w:rsid w:val="00114538"/>
    <w:rsid w:val="00114594"/>
    <w:rsid w:val="00115551"/>
    <w:rsid w:val="00115723"/>
    <w:rsid w:val="001158D6"/>
    <w:rsid w:val="00115F17"/>
    <w:rsid w:val="00116465"/>
    <w:rsid w:val="001164EE"/>
    <w:rsid w:val="00120496"/>
    <w:rsid w:val="00120517"/>
    <w:rsid w:val="0012136C"/>
    <w:rsid w:val="001215F6"/>
    <w:rsid w:val="00121FEC"/>
    <w:rsid w:val="00122537"/>
    <w:rsid w:val="001226FD"/>
    <w:rsid w:val="001231CC"/>
    <w:rsid w:val="0012402B"/>
    <w:rsid w:val="0012405E"/>
    <w:rsid w:val="00124654"/>
    <w:rsid w:val="00124A12"/>
    <w:rsid w:val="00124B7D"/>
    <w:rsid w:val="00124FE7"/>
    <w:rsid w:val="001252EC"/>
    <w:rsid w:val="00125460"/>
    <w:rsid w:val="00125A8E"/>
    <w:rsid w:val="0012652B"/>
    <w:rsid w:val="001267F4"/>
    <w:rsid w:val="00126FE4"/>
    <w:rsid w:val="001273DA"/>
    <w:rsid w:val="001275F8"/>
    <w:rsid w:val="001302B3"/>
    <w:rsid w:val="00131120"/>
    <w:rsid w:val="00131396"/>
    <w:rsid w:val="001316EE"/>
    <w:rsid w:val="00131B15"/>
    <w:rsid w:val="00131C00"/>
    <w:rsid w:val="00131E18"/>
    <w:rsid w:val="00131EF9"/>
    <w:rsid w:val="00132804"/>
    <w:rsid w:val="00132CB5"/>
    <w:rsid w:val="001331DE"/>
    <w:rsid w:val="00133C0E"/>
    <w:rsid w:val="00134812"/>
    <w:rsid w:val="001349BD"/>
    <w:rsid w:val="0013636C"/>
    <w:rsid w:val="001363CE"/>
    <w:rsid w:val="00137D3F"/>
    <w:rsid w:val="00137F6A"/>
    <w:rsid w:val="001409C1"/>
    <w:rsid w:val="00140C1B"/>
    <w:rsid w:val="0014114D"/>
    <w:rsid w:val="0014145A"/>
    <w:rsid w:val="00142283"/>
    <w:rsid w:val="001430CB"/>
    <w:rsid w:val="00143CD1"/>
    <w:rsid w:val="00144757"/>
    <w:rsid w:val="0014503F"/>
    <w:rsid w:val="0014606A"/>
    <w:rsid w:val="0014621A"/>
    <w:rsid w:val="001462BF"/>
    <w:rsid w:val="0014673C"/>
    <w:rsid w:val="00146FF7"/>
    <w:rsid w:val="001478D6"/>
    <w:rsid w:val="00147EE9"/>
    <w:rsid w:val="0015061C"/>
    <w:rsid w:val="00150A88"/>
    <w:rsid w:val="00150F51"/>
    <w:rsid w:val="0015103F"/>
    <w:rsid w:val="0015153D"/>
    <w:rsid w:val="00151798"/>
    <w:rsid w:val="00152892"/>
    <w:rsid w:val="001529A7"/>
    <w:rsid w:val="00153402"/>
    <w:rsid w:val="00153596"/>
    <w:rsid w:val="00153800"/>
    <w:rsid w:val="00153A63"/>
    <w:rsid w:val="00153BD5"/>
    <w:rsid w:val="0015448D"/>
    <w:rsid w:val="00154C29"/>
    <w:rsid w:val="00155040"/>
    <w:rsid w:val="0015521C"/>
    <w:rsid w:val="00155717"/>
    <w:rsid w:val="001558FD"/>
    <w:rsid w:val="0015597F"/>
    <w:rsid w:val="001562C0"/>
    <w:rsid w:val="0015795B"/>
    <w:rsid w:val="00157C30"/>
    <w:rsid w:val="00157F5A"/>
    <w:rsid w:val="0016040C"/>
    <w:rsid w:val="00160849"/>
    <w:rsid w:val="001613A3"/>
    <w:rsid w:val="001615CD"/>
    <w:rsid w:val="00161D83"/>
    <w:rsid w:val="00161ED5"/>
    <w:rsid w:val="00161F5F"/>
    <w:rsid w:val="00162190"/>
    <w:rsid w:val="00162A16"/>
    <w:rsid w:val="00163349"/>
    <w:rsid w:val="001639CF"/>
    <w:rsid w:val="00163A11"/>
    <w:rsid w:val="00164B57"/>
    <w:rsid w:val="00164BEA"/>
    <w:rsid w:val="00164D50"/>
    <w:rsid w:val="00164FF4"/>
    <w:rsid w:val="001656D3"/>
    <w:rsid w:val="00165CB4"/>
    <w:rsid w:val="00166259"/>
    <w:rsid w:val="00166B54"/>
    <w:rsid w:val="00167412"/>
    <w:rsid w:val="001703EE"/>
    <w:rsid w:val="001704F7"/>
    <w:rsid w:val="00170C47"/>
    <w:rsid w:val="00170CD2"/>
    <w:rsid w:val="00171136"/>
    <w:rsid w:val="00172131"/>
    <w:rsid w:val="0017216B"/>
    <w:rsid w:val="0017280B"/>
    <w:rsid w:val="0017294D"/>
    <w:rsid w:val="00172A96"/>
    <w:rsid w:val="00173A64"/>
    <w:rsid w:val="00174922"/>
    <w:rsid w:val="001749E5"/>
    <w:rsid w:val="00174D48"/>
    <w:rsid w:val="00175266"/>
    <w:rsid w:val="001754A6"/>
    <w:rsid w:val="00175B56"/>
    <w:rsid w:val="0017611C"/>
    <w:rsid w:val="00176817"/>
    <w:rsid w:val="00176861"/>
    <w:rsid w:val="00176980"/>
    <w:rsid w:val="00176B33"/>
    <w:rsid w:val="00176F7C"/>
    <w:rsid w:val="001772AD"/>
    <w:rsid w:val="00177F82"/>
    <w:rsid w:val="00180DF8"/>
    <w:rsid w:val="001814B2"/>
    <w:rsid w:val="00181ABE"/>
    <w:rsid w:val="00181F40"/>
    <w:rsid w:val="00182272"/>
    <w:rsid w:val="00182392"/>
    <w:rsid w:val="00184072"/>
    <w:rsid w:val="00184432"/>
    <w:rsid w:val="00185832"/>
    <w:rsid w:val="00185BE4"/>
    <w:rsid w:val="00185FC3"/>
    <w:rsid w:val="00186166"/>
    <w:rsid w:val="00186606"/>
    <w:rsid w:val="00186658"/>
    <w:rsid w:val="00186AA8"/>
    <w:rsid w:val="00186E53"/>
    <w:rsid w:val="00186F03"/>
    <w:rsid w:val="001871EC"/>
    <w:rsid w:val="00187816"/>
    <w:rsid w:val="00187BD0"/>
    <w:rsid w:val="00187D1E"/>
    <w:rsid w:val="00187D9F"/>
    <w:rsid w:val="0019081B"/>
    <w:rsid w:val="001908BC"/>
    <w:rsid w:val="001908C5"/>
    <w:rsid w:val="0019176B"/>
    <w:rsid w:val="00191824"/>
    <w:rsid w:val="001919CF"/>
    <w:rsid w:val="001922B7"/>
    <w:rsid w:val="0019260F"/>
    <w:rsid w:val="001929DF"/>
    <w:rsid w:val="00192A7B"/>
    <w:rsid w:val="00192A7F"/>
    <w:rsid w:val="00192F62"/>
    <w:rsid w:val="00193010"/>
    <w:rsid w:val="0019307C"/>
    <w:rsid w:val="00193573"/>
    <w:rsid w:val="00193FCB"/>
    <w:rsid w:val="0019492A"/>
    <w:rsid w:val="00194B72"/>
    <w:rsid w:val="0019548D"/>
    <w:rsid w:val="001955E4"/>
    <w:rsid w:val="00195D8B"/>
    <w:rsid w:val="00196B93"/>
    <w:rsid w:val="00197E2C"/>
    <w:rsid w:val="001A1033"/>
    <w:rsid w:val="001A165D"/>
    <w:rsid w:val="001A176A"/>
    <w:rsid w:val="001A1A87"/>
    <w:rsid w:val="001A1EE4"/>
    <w:rsid w:val="001A200A"/>
    <w:rsid w:val="001A2130"/>
    <w:rsid w:val="001A2599"/>
    <w:rsid w:val="001A2B2F"/>
    <w:rsid w:val="001A344F"/>
    <w:rsid w:val="001A3AB5"/>
    <w:rsid w:val="001A531D"/>
    <w:rsid w:val="001A5731"/>
    <w:rsid w:val="001A5B58"/>
    <w:rsid w:val="001A5CC0"/>
    <w:rsid w:val="001A5CEC"/>
    <w:rsid w:val="001A6202"/>
    <w:rsid w:val="001A7103"/>
    <w:rsid w:val="001B058A"/>
    <w:rsid w:val="001B0C18"/>
    <w:rsid w:val="001B10CA"/>
    <w:rsid w:val="001B29C5"/>
    <w:rsid w:val="001B2CE3"/>
    <w:rsid w:val="001B3185"/>
    <w:rsid w:val="001B38EC"/>
    <w:rsid w:val="001B3B87"/>
    <w:rsid w:val="001B4624"/>
    <w:rsid w:val="001B5175"/>
    <w:rsid w:val="001B518E"/>
    <w:rsid w:val="001B553B"/>
    <w:rsid w:val="001B5813"/>
    <w:rsid w:val="001B5F93"/>
    <w:rsid w:val="001B6B9B"/>
    <w:rsid w:val="001B6BCC"/>
    <w:rsid w:val="001B7B4C"/>
    <w:rsid w:val="001C025F"/>
    <w:rsid w:val="001C0620"/>
    <w:rsid w:val="001C0948"/>
    <w:rsid w:val="001C0BA9"/>
    <w:rsid w:val="001C0FDB"/>
    <w:rsid w:val="001C1445"/>
    <w:rsid w:val="001C14BA"/>
    <w:rsid w:val="001C1C79"/>
    <w:rsid w:val="001C2148"/>
    <w:rsid w:val="001C2264"/>
    <w:rsid w:val="001C234B"/>
    <w:rsid w:val="001C3AA0"/>
    <w:rsid w:val="001C4037"/>
    <w:rsid w:val="001C4A57"/>
    <w:rsid w:val="001C4B31"/>
    <w:rsid w:val="001C4FCA"/>
    <w:rsid w:val="001C52CB"/>
    <w:rsid w:val="001C6701"/>
    <w:rsid w:val="001C717C"/>
    <w:rsid w:val="001C72EB"/>
    <w:rsid w:val="001D007B"/>
    <w:rsid w:val="001D0310"/>
    <w:rsid w:val="001D0451"/>
    <w:rsid w:val="001D04F4"/>
    <w:rsid w:val="001D065F"/>
    <w:rsid w:val="001D13AB"/>
    <w:rsid w:val="001D1628"/>
    <w:rsid w:val="001D1664"/>
    <w:rsid w:val="001D1B9E"/>
    <w:rsid w:val="001D1CBA"/>
    <w:rsid w:val="001D2097"/>
    <w:rsid w:val="001D2213"/>
    <w:rsid w:val="001D25B0"/>
    <w:rsid w:val="001D2E8B"/>
    <w:rsid w:val="001D2F9B"/>
    <w:rsid w:val="001D3389"/>
    <w:rsid w:val="001D3850"/>
    <w:rsid w:val="001D486A"/>
    <w:rsid w:val="001D5075"/>
    <w:rsid w:val="001D5574"/>
    <w:rsid w:val="001D5BD3"/>
    <w:rsid w:val="001D5DD1"/>
    <w:rsid w:val="001D5DFD"/>
    <w:rsid w:val="001D5F5F"/>
    <w:rsid w:val="001D6982"/>
    <w:rsid w:val="001D6B54"/>
    <w:rsid w:val="001D6E54"/>
    <w:rsid w:val="001E05B4"/>
    <w:rsid w:val="001E0A73"/>
    <w:rsid w:val="001E158A"/>
    <w:rsid w:val="001E1A53"/>
    <w:rsid w:val="001E1DBA"/>
    <w:rsid w:val="001E2475"/>
    <w:rsid w:val="001E27DA"/>
    <w:rsid w:val="001E288C"/>
    <w:rsid w:val="001E2C12"/>
    <w:rsid w:val="001E2EC4"/>
    <w:rsid w:val="001E31A0"/>
    <w:rsid w:val="001E3615"/>
    <w:rsid w:val="001E3C4D"/>
    <w:rsid w:val="001E3C76"/>
    <w:rsid w:val="001E3E05"/>
    <w:rsid w:val="001E4ADC"/>
    <w:rsid w:val="001E583E"/>
    <w:rsid w:val="001E5855"/>
    <w:rsid w:val="001E652A"/>
    <w:rsid w:val="001E6597"/>
    <w:rsid w:val="001E659E"/>
    <w:rsid w:val="001E7910"/>
    <w:rsid w:val="001E79C4"/>
    <w:rsid w:val="001E7AF8"/>
    <w:rsid w:val="001F059F"/>
    <w:rsid w:val="001F0BB3"/>
    <w:rsid w:val="001F0CBC"/>
    <w:rsid w:val="001F101B"/>
    <w:rsid w:val="001F1473"/>
    <w:rsid w:val="001F16BB"/>
    <w:rsid w:val="001F24BF"/>
    <w:rsid w:val="001F285D"/>
    <w:rsid w:val="001F318D"/>
    <w:rsid w:val="001F33EE"/>
    <w:rsid w:val="001F3760"/>
    <w:rsid w:val="001F3B73"/>
    <w:rsid w:val="001F3DBB"/>
    <w:rsid w:val="001F4390"/>
    <w:rsid w:val="001F5442"/>
    <w:rsid w:val="001F5926"/>
    <w:rsid w:val="001F655B"/>
    <w:rsid w:val="001F6FBD"/>
    <w:rsid w:val="001F7631"/>
    <w:rsid w:val="001F764A"/>
    <w:rsid w:val="001F7A29"/>
    <w:rsid w:val="001F7AFA"/>
    <w:rsid w:val="001F7EFF"/>
    <w:rsid w:val="00201437"/>
    <w:rsid w:val="00201587"/>
    <w:rsid w:val="0020188B"/>
    <w:rsid w:val="00202801"/>
    <w:rsid w:val="00202C2F"/>
    <w:rsid w:val="002036EE"/>
    <w:rsid w:val="00203851"/>
    <w:rsid w:val="00203A06"/>
    <w:rsid w:val="00204549"/>
    <w:rsid w:val="00204567"/>
    <w:rsid w:val="00204BC4"/>
    <w:rsid w:val="0020533D"/>
    <w:rsid w:val="00205E2C"/>
    <w:rsid w:val="00206121"/>
    <w:rsid w:val="002061D3"/>
    <w:rsid w:val="0020644B"/>
    <w:rsid w:val="002065EB"/>
    <w:rsid w:val="00206C33"/>
    <w:rsid w:val="0020725B"/>
    <w:rsid w:val="002074CC"/>
    <w:rsid w:val="00207A57"/>
    <w:rsid w:val="002104CD"/>
    <w:rsid w:val="0021081A"/>
    <w:rsid w:val="00210CB7"/>
    <w:rsid w:val="00211B0D"/>
    <w:rsid w:val="00211E81"/>
    <w:rsid w:val="002121A0"/>
    <w:rsid w:val="00212966"/>
    <w:rsid w:val="00212CD8"/>
    <w:rsid w:val="00213353"/>
    <w:rsid w:val="0021364A"/>
    <w:rsid w:val="00213C27"/>
    <w:rsid w:val="00214153"/>
    <w:rsid w:val="0021480B"/>
    <w:rsid w:val="0021486E"/>
    <w:rsid w:val="00215611"/>
    <w:rsid w:val="0021635C"/>
    <w:rsid w:val="00216C7E"/>
    <w:rsid w:val="00216E4E"/>
    <w:rsid w:val="00217254"/>
    <w:rsid w:val="002172E2"/>
    <w:rsid w:val="00217924"/>
    <w:rsid w:val="00217D87"/>
    <w:rsid w:val="00217EE7"/>
    <w:rsid w:val="00217EFD"/>
    <w:rsid w:val="00220A72"/>
    <w:rsid w:val="00220C4D"/>
    <w:rsid w:val="00221342"/>
    <w:rsid w:val="002215B8"/>
    <w:rsid w:val="00221FED"/>
    <w:rsid w:val="00222C7F"/>
    <w:rsid w:val="00222D14"/>
    <w:rsid w:val="0022395B"/>
    <w:rsid w:val="00223DC8"/>
    <w:rsid w:val="002240BA"/>
    <w:rsid w:val="0022424F"/>
    <w:rsid w:val="002250AE"/>
    <w:rsid w:val="0022536E"/>
    <w:rsid w:val="002253E9"/>
    <w:rsid w:val="0022640A"/>
    <w:rsid w:val="002266BD"/>
    <w:rsid w:val="00226AC7"/>
    <w:rsid w:val="00226F30"/>
    <w:rsid w:val="00226FAC"/>
    <w:rsid w:val="002277B2"/>
    <w:rsid w:val="00227EA2"/>
    <w:rsid w:val="00230271"/>
    <w:rsid w:val="00230F5D"/>
    <w:rsid w:val="00230F7E"/>
    <w:rsid w:val="00231946"/>
    <w:rsid w:val="002325E1"/>
    <w:rsid w:val="002328E9"/>
    <w:rsid w:val="002329C7"/>
    <w:rsid w:val="00232BC4"/>
    <w:rsid w:val="00232E0B"/>
    <w:rsid w:val="00233AB0"/>
    <w:rsid w:val="0023497C"/>
    <w:rsid w:val="00234AB0"/>
    <w:rsid w:val="00234FC7"/>
    <w:rsid w:val="0023513F"/>
    <w:rsid w:val="00235B60"/>
    <w:rsid w:val="002365DD"/>
    <w:rsid w:val="00236B7C"/>
    <w:rsid w:val="00236E7C"/>
    <w:rsid w:val="00237221"/>
    <w:rsid w:val="00237892"/>
    <w:rsid w:val="002401DA"/>
    <w:rsid w:val="002413A5"/>
    <w:rsid w:val="0024180C"/>
    <w:rsid w:val="00241A09"/>
    <w:rsid w:val="00241AED"/>
    <w:rsid w:val="0024261F"/>
    <w:rsid w:val="00242E6E"/>
    <w:rsid w:val="0024399F"/>
    <w:rsid w:val="00243B5C"/>
    <w:rsid w:val="00243D1A"/>
    <w:rsid w:val="00244669"/>
    <w:rsid w:val="00244837"/>
    <w:rsid w:val="00244AD3"/>
    <w:rsid w:val="00244B3E"/>
    <w:rsid w:val="00245041"/>
    <w:rsid w:val="0024534C"/>
    <w:rsid w:val="0024551C"/>
    <w:rsid w:val="002463D2"/>
    <w:rsid w:val="00246885"/>
    <w:rsid w:val="0024766D"/>
    <w:rsid w:val="002476FF"/>
    <w:rsid w:val="002477C6"/>
    <w:rsid w:val="00247C0E"/>
    <w:rsid w:val="002508C3"/>
    <w:rsid w:val="00250E0E"/>
    <w:rsid w:val="00251118"/>
    <w:rsid w:val="00252692"/>
    <w:rsid w:val="002531D8"/>
    <w:rsid w:val="002546F2"/>
    <w:rsid w:val="002547D5"/>
    <w:rsid w:val="00254AA4"/>
    <w:rsid w:val="00254F95"/>
    <w:rsid w:val="00254FF9"/>
    <w:rsid w:val="00255BF6"/>
    <w:rsid w:val="00255E3E"/>
    <w:rsid w:val="00256246"/>
    <w:rsid w:val="00256489"/>
    <w:rsid w:val="00256A88"/>
    <w:rsid w:val="002571C6"/>
    <w:rsid w:val="00257A40"/>
    <w:rsid w:val="00257D24"/>
    <w:rsid w:val="00257EBA"/>
    <w:rsid w:val="002601D4"/>
    <w:rsid w:val="0026098E"/>
    <w:rsid w:val="00260C55"/>
    <w:rsid w:val="002612BE"/>
    <w:rsid w:val="002624C3"/>
    <w:rsid w:val="00262B62"/>
    <w:rsid w:val="00262C17"/>
    <w:rsid w:val="0026305E"/>
    <w:rsid w:val="002632D2"/>
    <w:rsid w:val="00263661"/>
    <w:rsid w:val="002642D9"/>
    <w:rsid w:val="00264589"/>
    <w:rsid w:val="002646CF"/>
    <w:rsid w:val="00264AE7"/>
    <w:rsid w:val="00264B6E"/>
    <w:rsid w:val="002658CE"/>
    <w:rsid w:val="00265CD8"/>
    <w:rsid w:val="00265EA6"/>
    <w:rsid w:val="00266CA1"/>
    <w:rsid w:val="00270198"/>
    <w:rsid w:val="002713E0"/>
    <w:rsid w:val="0027145D"/>
    <w:rsid w:val="0027233F"/>
    <w:rsid w:val="00272EBF"/>
    <w:rsid w:val="0027388E"/>
    <w:rsid w:val="00273A03"/>
    <w:rsid w:val="00275381"/>
    <w:rsid w:val="0027569F"/>
    <w:rsid w:val="00275FD9"/>
    <w:rsid w:val="00276884"/>
    <w:rsid w:val="00277659"/>
    <w:rsid w:val="0027781E"/>
    <w:rsid w:val="002779F9"/>
    <w:rsid w:val="00277CA9"/>
    <w:rsid w:val="00280584"/>
    <w:rsid w:val="0028178B"/>
    <w:rsid w:val="002819AB"/>
    <w:rsid w:val="00282237"/>
    <w:rsid w:val="002829E7"/>
    <w:rsid w:val="00283794"/>
    <w:rsid w:val="0028447A"/>
    <w:rsid w:val="00284549"/>
    <w:rsid w:val="00284F0F"/>
    <w:rsid w:val="00285D14"/>
    <w:rsid w:val="00286182"/>
    <w:rsid w:val="002864E6"/>
    <w:rsid w:val="00287352"/>
    <w:rsid w:val="002908B1"/>
    <w:rsid w:val="002916A9"/>
    <w:rsid w:val="00292002"/>
    <w:rsid w:val="0029215A"/>
    <w:rsid w:val="0029261E"/>
    <w:rsid w:val="00292F4B"/>
    <w:rsid w:val="002939CC"/>
    <w:rsid w:val="00293B5A"/>
    <w:rsid w:val="00293F62"/>
    <w:rsid w:val="0029492C"/>
    <w:rsid w:val="002951C6"/>
    <w:rsid w:val="00295843"/>
    <w:rsid w:val="002959EA"/>
    <w:rsid w:val="00295B96"/>
    <w:rsid w:val="00295C93"/>
    <w:rsid w:val="00296920"/>
    <w:rsid w:val="00296C0C"/>
    <w:rsid w:val="00296CCF"/>
    <w:rsid w:val="00296F42"/>
    <w:rsid w:val="00297CB3"/>
    <w:rsid w:val="002A01E3"/>
    <w:rsid w:val="002A09E4"/>
    <w:rsid w:val="002A0C05"/>
    <w:rsid w:val="002A123E"/>
    <w:rsid w:val="002A125D"/>
    <w:rsid w:val="002A1CAA"/>
    <w:rsid w:val="002A2348"/>
    <w:rsid w:val="002A285F"/>
    <w:rsid w:val="002A2A36"/>
    <w:rsid w:val="002A2B82"/>
    <w:rsid w:val="002A3858"/>
    <w:rsid w:val="002A41C5"/>
    <w:rsid w:val="002A429E"/>
    <w:rsid w:val="002A44D0"/>
    <w:rsid w:val="002A4A90"/>
    <w:rsid w:val="002A647F"/>
    <w:rsid w:val="002A7E5D"/>
    <w:rsid w:val="002B0946"/>
    <w:rsid w:val="002B20A4"/>
    <w:rsid w:val="002B2C6F"/>
    <w:rsid w:val="002B32EB"/>
    <w:rsid w:val="002B3B89"/>
    <w:rsid w:val="002B3EC8"/>
    <w:rsid w:val="002B3F94"/>
    <w:rsid w:val="002B4113"/>
    <w:rsid w:val="002B4698"/>
    <w:rsid w:val="002B501D"/>
    <w:rsid w:val="002B55F3"/>
    <w:rsid w:val="002B58AC"/>
    <w:rsid w:val="002B5CFA"/>
    <w:rsid w:val="002B60C3"/>
    <w:rsid w:val="002B7CE4"/>
    <w:rsid w:val="002C0B6B"/>
    <w:rsid w:val="002C12EB"/>
    <w:rsid w:val="002C1850"/>
    <w:rsid w:val="002C1F49"/>
    <w:rsid w:val="002C33D3"/>
    <w:rsid w:val="002C35B0"/>
    <w:rsid w:val="002C391E"/>
    <w:rsid w:val="002C3A14"/>
    <w:rsid w:val="002C3D57"/>
    <w:rsid w:val="002C3E0C"/>
    <w:rsid w:val="002C46CF"/>
    <w:rsid w:val="002C509F"/>
    <w:rsid w:val="002C53CD"/>
    <w:rsid w:val="002C60E3"/>
    <w:rsid w:val="002C6370"/>
    <w:rsid w:val="002C64D6"/>
    <w:rsid w:val="002C6C48"/>
    <w:rsid w:val="002C72A7"/>
    <w:rsid w:val="002C7AD5"/>
    <w:rsid w:val="002C7BAA"/>
    <w:rsid w:val="002C7E16"/>
    <w:rsid w:val="002D007C"/>
    <w:rsid w:val="002D0282"/>
    <w:rsid w:val="002D3A06"/>
    <w:rsid w:val="002D40F7"/>
    <w:rsid w:val="002D4149"/>
    <w:rsid w:val="002D438A"/>
    <w:rsid w:val="002D4BFA"/>
    <w:rsid w:val="002D5133"/>
    <w:rsid w:val="002D76BF"/>
    <w:rsid w:val="002E1081"/>
    <w:rsid w:val="002E2345"/>
    <w:rsid w:val="002E23C8"/>
    <w:rsid w:val="002E25A7"/>
    <w:rsid w:val="002E2A0A"/>
    <w:rsid w:val="002E2A3E"/>
    <w:rsid w:val="002E2F73"/>
    <w:rsid w:val="002E4A5A"/>
    <w:rsid w:val="002E4E6B"/>
    <w:rsid w:val="002E5E85"/>
    <w:rsid w:val="002E64BF"/>
    <w:rsid w:val="002E737C"/>
    <w:rsid w:val="002E7AF4"/>
    <w:rsid w:val="002F01F6"/>
    <w:rsid w:val="002F06E7"/>
    <w:rsid w:val="002F1302"/>
    <w:rsid w:val="002F1C47"/>
    <w:rsid w:val="002F25DE"/>
    <w:rsid w:val="002F30BD"/>
    <w:rsid w:val="002F3B36"/>
    <w:rsid w:val="002F3E12"/>
    <w:rsid w:val="002F3E29"/>
    <w:rsid w:val="002F3F43"/>
    <w:rsid w:val="002F4544"/>
    <w:rsid w:val="002F5006"/>
    <w:rsid w:val="002F547E"/>
    <w:rsid w:val="002F5F35"/>
    <w:rsid w:val="002F6297"/>
    <w:rsid w:val="002F6B30"/>
    <w:rsid w:val="002F6D7B"/>
    <w:rsid w:val="002F710F"/>
    <w:rsid w:val="002F7B8A"/>
    <w:rsid w:val="002F7DFB"/>
    <w:rsid w:val="003013E3"/>
    <w:rsid w:val="003016B1"/>
    <w:rsid w:val="0030190B"/>
    <w:rsid w:val="00301BD1"/>
    <w:rsid w:val="00302009"/>
    <w:rsid w:val="00302476"/>
    <w:rsid w:val="0030280A"/>
    <w:rsid w:val="00302D51"/>
    <w:rsid w:val="00302ECB"/>
    <w:rsid w:val="003031CA"/>
    <w:rsid w:val="00303836"/>
    <w:rsid w:val="00303AEF"/>
    <w:rsid w:val="00304010"/>
    <w:rsid w:val="0030479E"/>
    <w:rsid w:val="003047EB"/>
    <w:rsid w:val="00305179"/>
    <w:rsid w:val="00305DAC"/>
    <w:rsid w:val="00305F3A"/>
    <w:rsid w:val="00306144"/>
    <w:rsid w:val="003068E8"/>
    <w:rsid w:val="00306BE5"/>
    <w:rsid w:val="00306F07"/>
    <w:rsid w:val="00307188"/>
    <w:rsid w:val="00307299"/>
    <w:rsid w:val="0031037C"/>
    <w:rsid w:val="00310471"/>
    <w:rsid w:val="003104C8"/>
    <w:rsid w:val="00310E7A"/>
    <w:rsid w:val="00311D9C"/>
    <w:rsid w:val="003122D4"/>
    <w:rsid w:val="003128C5"/>
    <w:rsid w:val="00312ACB"/>
    <w:rsid w:val="00312B65"/>
    <w:rsid w:val="00312B7F"/>
    <w:rsid w:val="00313292"/>
    <w:rsid w:val="00313594"/>
    <w:rsid w:val="00313620"/>
    <w:rsid w:val="00313AAA"/>
    <w:rsid w:val="00314650"/>
    <w:rsid w:val="00314DA3"/>
    <w:rsid w:val="003151C3"/>
    <w:rsid w:val="00315F22"/>
    <w:rsid w:val="00316C03"/>
    <w:rsid w:val="00316CD9"/>
    <w:rsid w:val="00316F4F"/>
    <w:rsid w:val="0031749B"/>
    <w:rsid w:val="00317636"/>
    <w:rsid w:val="00320535"/>
    <w:rsid w:val="00321227"/>
    <w:rsid w:val="0032149C"/>
    <w:rsid w:val="00321510"/>
    <w:rsid w:val="00321B3B"/>
    <w:rsid w:val="0032237B"/>
    <w:rsid w:val="003225A5"/>
    <w:rsid w:val="003238D7"/>
    <w:rsid w:val="00323A8A"/>
    <w:rsid w:val="0032402B"/>
    <w:rsid w:val="00324918"/>
    <w:rsid w:val="003251FE"/>
    <w:rsid w:val="003257DA"/>
    <w:rsid w:val="003264AE"/>
    <w:rsid w:val="00327674"/>
    <w:rsid w:val="00330D39"/>
    <w:rsid w:val="003329E0"/>
    <w:rsid w:val="003333F2"/>
    <w:rsid w:val="00333441"/>
    <w:rsid w:val="0033350E"/>
    <w:rsid w:val="00333B20"/>
    <w:rsid w:val="0033496A"/>
    <w:rsid w:val="00334E43"/>
    <w:rsid w:val="003350A5"/>
    <w:rsid w:val="003352FE"/>
    <w:rsid w:val="00335312"/>
    <w:rsid w:val="00335649"/>
    <w:rsid w:val="00335656"/>
    <w:rsid w:val="003356E6"/>
    <w:rsid w:val="00335817"/>
    <w:rsid w:val="00335E77"/>
    <w:rsid w:val="00335FFE"/>
    <w:rsid w:val="00336972"/>
    <w:rsid w:val="00336A7E"/>
    <w:rsid w:val="0034005B"/>
    <w:rsid w:val="00340405"/>
    <w:rsid w:val="003408FA"/>
    <w:rsid w:val="00340A45"/>
    <w:rsid w:val="00341992"/>
    <w:rsid w:val="0034199B"/>
    <w:rsid w:val="00341D4F"/>
    <w:rsid w:val="00341E5C"/>
    <w:rsid w:val="00342175"/>
    <w:rsid w:val="0034231D"/>
    <w:rsid w:val="00342749"/>
    <w:rsid w:val="00342B60"/>
    <w:rsid w:val="00342BD5"/>
    <w:rsid w:val="00343999"/>
    <w:rsid w:val="00343D86"/>
    <w:rsid w:val="00344314"/>
    <w:rsid w:val="00344317"/>
    <w:rsid w:val="00344884"/>
    <w:rsid w:val="003456F0"/>
    <w:rsid w:val="00346356"/>
    <w:rsid w:val="0034657B"/>
    <w:rsid w:val="00346B63"/>
    <w:rsid w:val="00346D86"/>
    <w:rsid w:val="0034749C"/>
    <w:rsid w:val="00347639"/>
    <w:rsid w:val="003477E1"/>
    <w:rsid w:val="003479B4"/>
    <w:rsid w:val="00347ECB"/>
    <w:rsid w:val="00350369"/>
    <w:rsid w:val="003512B4"/>
    <w:rsid w:val="00351C71"/>
    <w:rsid w:val="00351CAB"/>
    <w:rsid w:val="003528EB"/>
    <w:rsid w:val="00352F87"/>
    <w:rsid w:val="00353138"/>
    <w:rsid w:val="003539D2"/>
    <w:rsid w:val="00353CF3"/>
    <w:rsid w:val="0035443E"/>
    <w:rsid w:val="00354790"/>
    <w:rsid w:val="0035548B"/>
    <w:rsid w:val="00355768"/>
    <w:rsid w:val="003560FA"/>
    <w:rsid w:val="00356C9D"/>
    <w:rsid w:val="00356FC6"/>
    <w:rsid w:val="00357368"/>
    <w:rsid w:val="003573F6"/>
    <w:rsid w:val="0035747F"/>
    <w:rsid w:val="00357581"/>
    <w:rsid w:val="003577C6"/>
    <w:rsid w:val="003606BB"/>
    <w:rsid w:val="003606CE"/>
    <w:rsid w:val="0036114D"/>
    <w:rsid w:val="003614E0"/>
    <w:rsid w:val="003618BE"/>
    <w:rsid w:val="00361A9B"/>
    <w:rsid w:val="00361F8A"/>
    <w:rsid w:val="00362700"/>
    <w:rsid w:val="00363853"/>
    <w:rsid w:val="0036398E"/>
    <w:rsid w:val="00365296"/>
    <w:rsid w:val="00365748"/>
    <w:rsid w:val="0036580C"/>
    <w:rsid w:val="003658A8"/>
    <w:rsid w:val="003661F1"/>
    <w:rsid w:val="0036694E"/>
    <w:rsid w:val="00367803"/>
    <w:rsid w:val="0036784F"/>
    <w:rsid w:val="00367CCD"/>
    <w:rsid w:val="00367ED0"/>
    <w:rsid w:val="0037043E"/>
    <w:rsid w:val="003705D8"/>
    <w:rsid w:val="003707F3"/>
    <w:rsid w:val="00370A06"/>
    <w:rsid w:val="00370D74"/>
    <w:rsid w:val="00371B3C"/>
    <w:rsid w:val="00372570"/>
    <w:rsid w:val="0037277F"/>
    <w:rsid w:val="00372C12"/>
    <w:rsid w:val="00372CA0"/>
    <w:rsid w:val="003733D5"/>
    <w:rsid w:val="00373AEC"/>
    <w:rsid w:val="0037496E"/>
    <w:rsid w:val="00374C62"/>
    <w:rsid w:val="00375762"/>
    <w:rsid w:val="00375873"/>
    <w:rsid w:val="00375896"/>
    <w:rsid w:val="00375E48"/>
    <w:rsid w:val="00377610"/>
    <w:rsid w:val="003801AA"/>
    <w:rsid w:val="00380CAF"/>
    <w:rsid w:val="00380F89"/>
    <w:rsid w:val="0038103B"/>
    <w:rsid w:val="003810EE"/>
    <w:rsid w:val="0038121E"/>
    <w:rsid w:val="00382D44"/>
    <w:rsid w:val="003830C6"/>
    <w:rsid w:val="00383F97"/>
    <w:rsid w:val="003846DC"/>
    <w:rsid w:val="0038481A"/>
    <w:rsid w:val="0038496F"/>
    <w:rsid w:val="003855AB"/>
    <w:rsid w:val="003863E4"/>
    <w:rsid w:val="00386966"/>
    <w:rsid w:val="00387005"/>
    <w:rsid w:val="003873EF"/>
    <w:rsid w:val="00387990"/>
    <w:rsid w:val="00390B34"/>
    <w:rsid w:val="00390B64"/>
    <w:rsid w:val="00391424"/>
    <w:rsid w:val="00392302"/>
    <w:rsid w:val="00392417"/>
    <w:rsid w:val="00392655"/>
    <w:rsid w:val="00393092"/>
    <w:rsid w:val="00393302"/>
    <w:rsid w:val="0039356C"/>
    <w:rsid w:val="00393861"/>
    <w:rsid w:val="00393AAA"/>
    <w:rsid w:val="00393EC7"/>
    <w:rsid w:val="00394948"/>
    <w:rsid w:val="00394A5A"/>
    <w:rsid w:val="0039589B"/>
    <w:rsid w:val="00395C83"/>
    <w:rsid w:val="00396103"/>
    <w:rsid w:val="00396336"/>
    <w:rsid w:val="003967B6"/>
    <w:rsid w:val="00396D48"/>
    <w:rsid w:val="003A10FB"/>
    <w:rsid w:val="003A141F"/>
    <w:rsid w:val="003A187B"/>
    <w:rsid w:val="003A1D43"/>
    <w:rsid w:val="003A1DFF"/>
    <w:rsid w:val="003A1E92"/>
    <w:rsid w:val="003A2147"/>
    <w:rsid w:val="003A289E"/>
    <w:rsid w:val="003A45DD"/>
    <w:rsid w:val="003A4672"/>
    <w:rsid w:val="003A47C2"/>
    <w:rsid w:val="003A492E"/>
    <w:rsid w:val="003A51C1"/>
    <w:rsid w:val="003A5723"/>
    <w:rsid w:val="003A6D1D"/>
    <w:rsid w:val="003A70AE"/>
    <w:rsid w:val="003A7124"/>
    <w:rsid w:val="003A7C36"/>
    <w:rsid w:val="003A7CE0"/>
    <w:rsid w:val="003A7DFD"/>
    <w:rsid w:val="003B000F"/>
    <w:rsid w:val="003B0FC0"/>
    <w:rsid w:val="003B0FDB"/>
    <w:rsid w:val="003B1061"/>
    <w:rsid w:val="003B10E2"/>
    <w:rsid w:val="003B12A1"/>
    <w:rsid w:val="003B15C1"/>
    <w:rsid w:val="003B18A3"/>
    <w:rsid w:val="003B1A9F"/>
    <w:rsid w:val="003B3804"/>
    <w:rsid w:val="003B3E8F"/>
    <w:rsid w:val="003B4DE8"/>
    <w:rsid w:val="003B4E2A"/>
    <w:rsid w:val="003B52D9"/>
    <w:rsid w:val="003B57C8"/>
    <w:rsid w:val="003B654D"/>
    <w:rsid w:val="003B681E"/>
    <w:rsid w:val="003B6AF7"/>
    <w:rsid w:val="003B6EF2"/>
    <w:rsid w:val="003B76AA"/>
    <w:rsid w:val="003B7C18"/>
    <w:rsid w:val="003B7C25"/>
    <w:rsid w:val="003C0432"/>
    <w:rsid w:val="003C1A3A"/>
    <w:rsid w:val="003C1A47"/>
    <w:rsid w:val="003C1D25"/>
    <w:rsid w:val="003C2B4D"/>
    <w:rsid w:val="003C36C3"/>
    <w:rsid w:val="003C3FE4"/>
    <w:rsid w:val="003C4AA5"/>
    <w:rsid w:val="003C510C"/>
    <w:rsid w:val="003C571A"/>
    <w:rsid w:val="003C5C4E"/>
    <w:rsid w:val="003C5E76"/>
    <w:rsid w:val="003C6673"/>
    <w:rsid w:val="003C7403"/>
    <w:rsid w:val="003C7D56"/>
    <w:rsid w:val="003D04E5"/>
    <w:rsid w:val="003D04E6"/>
    <w:rsid w:val="003D0511"/>
    <w:rsid w:val="003D0E3A"/>
    <w:rsid w:val="003D2B49"/>
    <w:rsid w:val="003D3442"/>
    <w:rsid w:val="003D349C"/>
    <w:rsid w:val="003D362F"/>
    <w:rsid w:val="003D4395"/>
    <w:rsid w:val="003D4588"/>
    <w:rsid w:val="003D476C"/>
    <w:rsid w:val="003D53BC"/>
    <w:rsid w:val="003D594A"/>
    <w:rsid w:val="003D5A13"/>
    <w:rsid w:val="003D5B6D"/>
    <w:rsid w:val="003D5C1E"/>
    <w:rsid w:val="003D5E45"/>
    <w:rsid w:val="003D6F01"/>
    <w:rsid w:val="003D7B5E"/>
    <w:rsid w:val="003E0286"/>
    <w:rsid w:val="003E08E2"/>
    <w:rsid w:val="003E0A20"/>
    <w:rsid w:val="003E1845"/>
    <w:rsid w:val="003E2406"/>
    <w:rsid w:val="003E3057"/>
    <w:rsid w:val="003E320D"/>
    <w:rsid w:val="003E3789"/>
    <w:rsid w:val="003E40F4"/>
    <w:rsid w:val="003E456A"/>
    <w:rsid w:val="003E4574"/>
    <w:rsid w:val="003E4879"/>
    <w:rsid w:val="003E5479"/>
    <w:rsid w:val="003E650C"/>
    <w:rsid w:val="003E6D77"/>
    <w:rsid w:val="003E739B"/>
    <w:rsid w:val="003E783F"/>
    <w:rsid w:val="003E78A2"/>
    <w:rsid w:val="003E7BB3"/>
    <w:rsid w:val="003F04F1"/>
    <w:rsid w:val="003F0D81"/>
    <w:rsid w:val="003F2C60"/>
    <w:rsid w:val="003F3514"/>
    <w:rsid w:val="003F381E"/>
    <w:rsid w:val="003F38CD"/>
    <w:rsid w:val="003F3D06"/>
    <w:rsid w:val="003F42BC"/>
    <w:rsid w:val="003F4A1E"/>
    <w:rsid w:val="003F4E8B"/>
    <w:rsid w:val="003F61AF"/>
    <w:rsid w:val="003F67A4"/>
    <w:rsid w:val="003F6875"/>
    <w:rsid w:val="003F68E9"/>
    <w:rsid w:val="003F73D0"/>
    <w:rsid w:val="003F7665"/>
    <w:rsid w:val="003F768A"/>
    <w:rsid w:val="004003CC"/>
    <w:rsid w:val="00400D23"/>
    <w:rsid w:val="00400E87"/>
    <w:rsid w:val="004011E3"/>
    <w:rsid w:val="00401A03"/>
    <w:rsid w:val="004028FF"/>
    <w:rsid w:val="00403D5B"/>
    <w:rsid w:val="00404213"/>
    <w:rsid w:val="00404500"/>
    <w:rsid w:val="004047F2"/>
    <w:rsid w:val="00404D55"/>
    <w:rsid w:val="00404FAA"/>
    <w:rsid w:val="00405933"/>
    <w:rsid w:val="0040604F"/>
    <w:rsid w:val="004064F7"/>
    <w:rsid w:val="00406D03"/>
    <w:rsid w:val="00407803"/>
    <w:rsid w:val="00407DAF"/>
    <w:rsid w:val="00410645"/>
    <w:rsid w:val="00410DF3"/>
    <w:rsid w:val="00410FC4"/>
    <w:rsid w:val="004114F2"/>
    <w:rsid w:val="00411795"/>
    <w:rsid w:val="00411B41"/>
    <w:rsid w:val="0041302F"/>
    <w:rsid w:val="004131B9"/>
    <w:rsid w:val="00413D1C"/>
    <w:rsid w:val="0041428A"/>
    <w:rsid w:val="004149E6"/>
    <w:rsid w:val="00414BFD"/>
    <w:rsid w:val="0041517E"/>
    <w:rsid w:val="00415605"/>
    <w:rsid w:val="00415668"/>
    <w:rsid w:val="004160B8"/>
    <w:rsid w:val="004160DF"/>
    <w:rsid w:val="00416224"/>
    <w:rsid w:val="00416A64"/>
    <w:rsid w:val="004175DB"/>
    <w:rsid w:val="0041793F"/>
    <w:rsid w:val="00417DD1"/>
    <w:rsid w:val="0042054D"/>
    <w:rsid w:val="004221DF"/>
    <w:rsid w:val="00422941"/>
    <w:rsid w:val="004230F5"/>
    <w:rsid w:val="0042347C"/>
    <w:rsid w:val="0042365C"/>
    <w:rsid w:val="004241D4"/>
    <w:rsid w:val="004254AF"/>
    <w:rsid w:val="00425914"/>
    <w:rsid w:val="00426372"/>
    <w:rsid w:val="004265BC"/>
    <w:rsid w:val="00426C78"/>
    <w:rsid w:val="0042734D"/>
    <w:rsid w:val="00427A63"/>
    <w:rsid w:val="00427FE9"/>
    <w:rsid w:val="004300B7"/>
    <w:rsid w:val="00430527"/>
    <w:rsid w:val="00430568"/>
    <w:rsid w:val="00430A5B"/>
    <w:rsid w:val="004314D9"/>
    <w:rsid w:val="00432109"/>
    <w:rsid w:val="004321FD"/>
    <w:rsid w:val="00432275"/>
    <w:rsid w:val="004329C9"/>
    <w:rsid w:val="00432C9E"/>
    <w:rsid w:val="00432FA3"/>
    <w:rsid w:val="004345B5"/>
    <w:rsid w:val="00435847"/>
    <w:rsid w:val="004362B0"/>
    <w:rsid w:val="0043685B"/>
    <w:rsid w:val="00436D2E"/>
    <w:rsid w:val="00437162"/>
    <w:rsid w:val="004374A2"/>
    <w:rsid w:val="00437808"/>
    <w:rsid w:val="00437AA1"/>
    <w:rsid w:val="00437B60"/>
    <w:rsid w:val="00437E04"/>
    <w:rsid w:val="00437E76"/>
    <w:rsid w:val="00440EB7"/>
    <w:rsid w:val="00441373"/>
    <w:rsid w:val="004416C6"/>
    <w:rsid w:val="00443108"/>
    <w:rsid w:val="00443609"/>
    <w:rsid w:val="0044391F"/>
    <w:rsid w:val="00443BE9"/>
    <w:rsid w:val="00443DB0"/>
    <w:rsid w:val="00444BC6"/>
    <w:rsid w:val="004455A6"/>
    <w:rsid w:val="00445F88"/>
    <w:rsid w:val="00446C6E"/>
    <w:rsid w:val="00447004"/>
    <w:rsid w:val="0044712E"/>
    <w:rsid w:val="004507A1"/>
    <w:rsid w:val="00450EC0"/>
    <w:rsid w:val="00451EB3"/>
    <w:rsid w:val="00452605"/>
    <w:rsid w:val="0045260D"/>
    <w:rsid w:val="00452781"/>
    <w:rsid w:val="00452A3D"/>
    <w:rsid w:val="004537F5"/>
    <w:rsid w:val="0045397C"/>
    <w:rsid w:val="00453A6B"/>
    <w:rsid w:val="00453D2B"/>
    <w:rsid w:val="00453EA7"/>
    <w:rsid w:val="004543CC"/>
    <w:rsid w:val="00454938"/>
    <w:rsid w:val="00455175"/>
    <w:rsid w:val="00455617"/>
    <w:rsid w:val="00455E2B"/>
    <w:rsid w:val="0045615F"/>
    <w:rsid w:val="00456281"/>
    <w:rsid w:val="00456549"/>
    <w:rsid w:val="004566C7"/>
    <w:rsid w:val="00456E2B"/>
    <w:rsid w:val="004574AB"/>
    <w:rsid w:val="00457C31"/>
    <w:rsid w:val="00460F80"/>
    <w:rsid w:val="0046167B"/>
    <w:rsid w:val="00461F25"/>
    <w:rsid w:val="00462D8E"/>
    <w:rsid w:val="00462EEA"/>
    <w:rsid w:val="00462F75"/>
    <w:rsid w:val="00463624"/>
    <w:rsid w:val="00463A82"/>
    <w:rsid w:val="00463EF0"/>
    <w:rsid w:val="00463F23"/>
    <w:rsid w:val="00464790"/>
    <w:rsid w:val="0046557E"/>
    <w:rsid w:val="00465A16"/>
    <w:rsid w:val="00465DCE"/>
    <w:rsid w:val="00466182"/>
    <w:rsid w:val="004665F9"/>
    <w:rsid w:val="004669FA"/>
    <w:rsid w:val="00466AE3"/>
    <w:rsid w:val="00466EE4"/>
    <w:rsid w:val="00466FD0"/>
    <w:rsid w:val="0046727B"/>
    <w:rsid w:val="004673BC"/>
    <w:rsid w:val="00470060"/>
    <w:rsid w:val="00470123"/>
    <w:rsid w:val="004709B4"/>
    <w:rsid w:val="00470BF0"/>
    <w:rsid w:val="00470DE2"/>
    <w:rsid w:val="004710A0"/>
    <w:rsid w:val="004716BC"/>
    <w:rsid w:val="004719D4"/>
    <w:rsid w:val="00471D55"/>
    <w:rsid w:val="00471F6F"/>
    <w:rsid w:val="004726A4"/>
    <w:rsid w:val="00472A93"/>
    <w:rsid w:val="00472F0A"/>
    <w:rsid w:val="00472F5D"/>
    <w:rsid w:val="004743C1"/>
    <w:rsid w:val="004748C1"/>
    <w:rsid w:val="00475163"/>
    <w:rsid w:val="0047531F"/>
    <w:rsid w:val="00476203"/>
    <w:rsid w:val="00476269"/>
    <w:rsid w:val="00476C78"/>
    <w:rsid w:val="00476D52"/>
    <w:rsid w:val="00476F56"/>
    <w:rsid w:val="00476FB5"/>
    <w:rsid w:val="00477736"/>
    <w:rsid w:val="00480C39"/>
    <w:rsid w:val="004812AF"/>
    <w:rsid w:val="00481445"/>
    <w:rsid w:val="00481D61"/>
    <w:rsid w:val="00482368"/>
    <w:rsid w:val="00482937"/>
    <w:rsid w:val="0048297A"/>
    <w:rsid w:val="0048304D"/>
    <w:rsid w:val="0048329D"/>
    <w:rsid w:val="004836B2"/>
    <w:rsid w:val="00483BDF"/>
    <w:rsid w:val="00483C0A"/>
    <w:rsid w:val="00483F2B"/>
    <w:rsid w:val="00484B6F"/>
    <w:rsid w:val="00484C0F"/>
    <w:rsid w:val="00486307"/>
    <w:rsid w:val="004864E9"/>
    <w:rsid w:val="00487174"/>
    <w:rsid w:val="004874B1"/>
    <w:rsid w:val="004879E6"/>
    <w:rsid w:val="00487CCA"/>
    <w:rsid w:val="00490204"/>
    <w:rsid w:val="004902D6"/>
    <w:rsid w:val="00490441"/>
    <w:rsid w:val="00490687"/>
    <w:rsid w:val="004906D2"/>
    <w:rsid w:val="004907DA"/>
    <w:rsid w:val="00490E34"/>
    <w:rsid w:val="00491946"/>
    <w:rsid w:val="00491F24"/>
    <w:rsid w:val="00491FFC"/>
    <w:rsid w:val="00493448"/>
    <w:rsid w:val="00493658"/>
    <w:rsid w:val="00494144"/>
    <w:rsid w:val="004944E7"/>
    <w:rsid w:val="00494B68"/>
    <w:rsid w:val="0049528A"/>
    <w:rsid w:val="0049587E"/>
    <w:rsid w:val="00495FB4"/>
    <w:rsid w:val="004961E2"/>
    <w:rsid w:val="0049647C"/>
    <w:rsid w:val="00496EA4"/>
    <w:rsid w:val="00497061"/>
    <w:rsid w:val="004974F1"/>
    <w:rsid w:val="004977CD"/>
    <w:rsid w:val="004A0E65"/>
    <w:rsid w:val="004A1197"/>
    <w:rsid w:val="004A1557"/>
    <w:rsid w:val="004A1835"/>
    <w:rsid w:val="004A1E43"/>
    <w:rsid w:val="004A1F89"/>
    <w:rsid w:val="004A2423"/>
    <w:rsid w:val="004A2481"/>
    <w:rsid w:val="004A25E6"/>
    <w:rsid w:val="004A3497"/>
    <w:rsid w:val="004A3C9B"/>
    <w:rsid w:val="004A3E6B"/>
    <w:rsid w:val="004A3EED"/>
    <w:rsid w:val="004A4372"/>
    <w:rsid w:val="004A4E16"/>
    <w:rsid w:val="004A4FE0"/>
    <w:rsid w:val="004A533A"/>
    <w:rsid w:val="004A54B6"/>
    <w:rsid w:val="004A57A4"/>
    <w:rsid w:val="004A59AC"/>
    <w:rsid w:val="004A59DB"/>
    <w:rsid w:val="004A5EB4"/>
    <w:rsid w:val="004A5F5D"/>
    <w:rsid w:val="004A6390"/>
    <w:rsid w:val="004A6410"/>
    <w:rsid w:val="004A68F9"/>
    <w:rsid w:val="004B01CC"/>
    <w:rsid w:val="004B0A0C"/>
    <w:rsid w:val="004B0CD3"/>
    <w:rsid w:val="004B169E"/>
    <w:rsid w:val="004B192F"/>
    <w:rsid w:val="004B2151"/>
    <w:rsid w:val="004B32BD"/>
    <w:rsid w:val="004B3B5B"/>
    <w:rsid w:val="004B3C51"/>
    <w:rsid w:val="004B4434"/>
    <w:rsid w:val="004B514B"/>
    <w:rsid w:val="004B52FB"/>
    <w:rsid w:val="004B5789"/>
    <w:rsid w:val="004B63A9"/>
    <w:rsid w:val="004B6495"/>
    <w:rsid w:val="004B7005"/>
    <w:rsid w:val="004B72F0"/>
    <w:rsid w:val="004B75D2"/>
    <w:rsid w:val="004B7614"/>
    <w:rsid w:val="004B7A60"/>
    <w:rsid w:val="004B7E82"/>
    <w:rsid w:val="004C026E"/>
    <w:rsid w:val="004C035C"/>
    <w:rsid w:val="004C0407"/>
    <w:rsid w:val="004C0674"/>
    <w:rsid w:val="004C1385"/>
    <w:rsid w:val="004C142A"/>
    <w:rsid w:val="004C16C7"/>
    <w:rsid w:val="004C1AE9"/>
    <w:rsid w:val="004C20AA"/>
    <w:rsid w:val="004C281C"/>
    <w:rsid w:val="004C293A"/>
    <w:rsid w:val="004C2AF6"/>
    <w:rsid w:val="004C2DC8"/>
    <w:rsid w:val="004C3005"/>
    <w:rsid w:val="004C3B0F"/>
    <w:rsid w:val="004C3B5E"/>
    <w:rsid w:val="004C3C7C"/>
    <w:rsid w:val="004C4301"/>
    <w:rsid w:val="004C43E7"/>
    <w:rsid w:val="004C544E"/>
    <w:rsid w:val="004C576B"/>
    <w:rsid w:val="004C57FA"/>
    <w:rsid w:val="004C599C"/>
    <w:rsid w:val="004C5B32"/>
    <w:rsid w:val="004C5D9D"/>
    <w:rsid w:val="004C5DE4"/>
    <w:rsid w:val="004C6198"/>
    <w:rsid w:val="004C6407"/>
    <w:rsid w:val="004C695B"/>
    <w:rsid w:val="004C6CEB"/>
    <w:rsid w:val="004C6D05"/>
    <w:rsid w:val="004C6F91"/>
    <w:rsid w:val="004C7619"/>
    <w:rsid w:val="004C77AD"/>
    <w:rsid w:val="004C7F15"/>
    <w:rsid w:val="004D03D8"/>
    <w:rsid w:val="004D0594"/>
    <w:rsid w:val="004D0D00"/>
    <w:rsid w:val="004D1446"/>
    <w:rsid w:val="004D1815"/>
    <w:rsid w:val="004D18E5"/>
    <w:rsid w:val="004D1BFF"/>
    <w:rsid w:val="004D1FCA"/>
    <w:rsid w:val="004D235D"/>
    <w:rsid w:val="004D2503"/>
    <w:rsid w:val="004D3BB8"/>
    <w:rsid w:val="004D5003"/>
    <w:rsid w:val="004D6874"/>
    <w:rsid w:val="004D6F24"/>
    <w:rsid w:val="004D7ABF"/>
    <w:rsid w:val="004D7ECB"/>
    <w:rsid w:val="004E04A0"/>
    <w:rsid w:val="004E0D84"/>
    <w:rsid w:val="004E1A44"/>
    <w:rsid w:val="004E1ED3"/>
    <w:rsid w:val="004E25DA"/>
    <w:rsid w:val="004E2846"/>
    <w:rsid w:val="004E33C9"/>
    <w:rsid w:val="004E3588"/>
    <w:rsid w:val="004E39BB"/>
    <w:rsid w:val="004E3ABA"/>
    <w:rsid w:val="004E3EE5"/>
    <w:rsid w:val="004E438B"/>
    <w:rsid w:val="004E4EC8"/>
    <w:rsid w:val="004E5076"/>
    <w:rsid w:val="004E50F1"/>
    <w:rsid w:val="004E5220"/>
    <w:rsid w:val="004E639F"/>
    <w:rsid w:val="004E65D2"/>
    <w:rsid w:val="004E6ED0"/>
    <w:rsid w:val="004E6F14"/>
    <w:rsid w:val="004E72A0"/>
    <w:rsid w:val="004E7634"/>
    <w:rsid w:val="004E7DCF"/>
    <w:rsid w:val="004E7F5D"/>
    <w:rsid w:val="004F0FED"/>
    <w:rsid w:val="004F1389"/>
    <w:rsid w:val="004F1C06"/>
    <w:rsid w:val="004F22CD"/>
    <w:rsid w:val="004F244E"/>
    <w:rsid w:val="004F2DF8"/>
    <w:rsid w:val="004F3972"/>
    <w:rsid w:val="004F4406"/>
    <w:rsid w:val="004F4D79"/>
    <w:rsid w:val="004F5C2D"/>
    <w:rsid w:val="004F5C83"/>
    <w:rsid w:val="004F61AD"/>
    <w:rsid w:val="004F7403"/>
    <w:rsid w:val="004F75E6"/>
    <w:rsid w:val="004F7EC8"/>
    <w:rsid w:val="00500019"/>
    <w:rsid w:val="005011A8"/>
    <w:rsid w:val="00501C23"/>
    <w:rsid w:val="00502132"/>
    <w:rsid w:val="00502278"/>
    <w:rsid w:val="00502442"/>
    <w:rsid w:val="005029AC"/>
    <w:rsid w:val="00502BB0"/>
    <w:rsid w:val="00503397"/>
    <w:rsid w:val="005038E9"/>
    <w:rsid w:val="00503D0C"/>
    <w:rsid w:val="00504524"/>
    <w:rsid w:val="00505030"/>
    <w:rsid w:val="005050D9"/>
    <w:rsid w:val="0050572F"/>
    <w:rsid w:val="00505985"/>
    <w:rsid w:val="00505B00"/>
    <w:rsid w:val="00505C43"/>
    <w:rsid w:val="0050615E"/>
    <w:rsid w:val="005063FE"/>
    <w:rsid w:val="0050744F"/>
    <w:rsid w:val="0051020F"/>
    <w:rsid w:val="005106DB"/>
    <w:rsid w:val="00511024"/>
    <w:rsid w:val="005123B2"/>
    <w:rsid w:val="00512F43"/>
    <w:rsid w:val="005142EB"/>
    <w:rsid w:val="00514495"/>
    <w:rsid w:val="00514C5A"/>
    <w:rsid w:val="00515136"/>
    <w:rsid w:val="00515537"/>
    <w:rsid w:val="0051553E"/>
    <w:rsid w:val="00515620"/>
    <w:rsid w:val="00515BD3"/>
    <w:rsid w:val="00515F2A"/>
    <w:rsid w:val="00516297"/>
    <w:rsid w:val="005163CB"/>
    <w:rsid w:val="005165BC"/>
    <w:rsid w:val="005167EB"/>
    <w:rsid w:val="005168B5"/>
    <w:rsid w:val="00516EEB"/>
    <w:rsid w:val="005170B0"/>
    <w:rsid w:val="00520D33"/>
    <w:rsid w:val="00521253"/>
    <w:rsid w:val="00521E2B"/>
    <w:rsid w:val="005221F0"/>
    <w:rsid w:val="005226AF"/>
    <w:rsid w:val="00522866"/>
    <w:rsid w:val="00522CDE"/>
    <w:rsid w:val="005231CE"/>
    <w:rsid w:val="005235BD"/>
    <w:rsid w:val="00524062"/>
    <w:rsid w:val="005240A0"/>
    <w:rsid w:val="00524225"/>
    <w:rsid w:val="00525258"/>
    <w:rsid w:val="005253CD"/>
    <w:rsid w:val="005253E0"/>
    <w:rsid w:val="00525557"/>
    <w:rsid w:val="00525797"/>
    <w:rsid w:val="00526F53"/>
    <w:rsid w:val="00526F59"/>
    <w:rsid w:val="005279D3"/>
    <w:rsid w:val="00527A16"/>
    <w:rsid w:val="00527B79"/>
    <w:rsid w:val="00527D63"/>
    <w:rsid w:val="00530828"/>
    <w:rsid w:val="005312B2"/>
    <w:rsid w:val="00531EC7"/>
    <w:rsid w:val="00532EBA"/>
    <w:rsid w:val="00533651"/>
    <w:rsid w:val="00533E70"/>
    <w:rsid w:val="00534441"/>
    <w:rsid w:val="00534511"/>
    <w:rsid w:val="005350CA"/>
    <w:rsid w:val="005357B4"/>
    <w:rsid w:val="00535D23"/>
    <w:rsid w:val="00535E56"/>
    <w:rsid w:val="005367CA"/>
    <w:rsid w:val="00537373"/>
    <w:rsid w:val="0053753B"/>
    <w:rsid w:val="00537BEA"/>
    <w:rsid w:val="00540036"/>
    <w:rsid w:val="005411A9"/>
    <w:rsid w:val="00541219"/>
    <w:rsid w:val="00541416"/>
    <w:rsid w:val="00542F9A"/>
    <w:rsid w:val="00543327"/>
    <w:rsid w:val="005436B3"/>
    <w:rsid w:val="00544E79"/>
    <w:rsid w:val="00544EB3"/>
    <w:rsid w:val="0054537E"/>
    <w:rsid w:val="00545531"/>
    <w:rsid w:val="00545A5E"/>
    <w:rsid w:val="00545ACA"/>
    <w:rsid w:val="00545CD6"/>
    <w:rsid w:val="00545DEC"/>
    <w:rsid w:val="0054613D"/>
    <w:rsid w:val="00546813"/>
    <w:rsid w:val="005469AC"/>
    <w:rsid w:val="00546A15"/>
    <w:rsid w:val="0054702C"/>
    <w:rsid w:val="005473DD"/>
    <w:rsid w:val="0054754E"/>
    <w:rsid w:val="00550DF6"/>
    <w:rsid w:val="005514AA"/>
    <w:rsid w:val="005516B7"/>
    <w:rsid w:val="005516F4"/>
    <w:rsid w:val="00551D32"/>
    <w:rsid w:val="0055240D"/>
    <w:rsid w:val="005532C6"/>
    <w:rsid w:val="00553728"/>
    <w:rsid w:val="00554019"/>
    <w:rsid w:val="00554257"/>
    <w:rsid w:val="005543E5"/>
    <w:rsid w:val="0055519A"/>
    <w:rsid w:val="00555540"/>
    <w:rsid w:val="00557BE7"/>
    <w:rsid w:val="00557C7B"/>
    <w:rsid w:val="0056001B"/>
    <w:rsid w:val="00560343"/>
    <w:rsid w:val="00560617"/>
    <w:rsid w:val="0056087E"/>
    <w:rsid w:val="005608DB"/>
    <w:rsid w:val="0056134D"/>
    <w:rsid w:val="00561951"/>
    <w:rsid w:val="00561D19"/>
    <w:rsid w:val="00562A39"/>
    <w:rsid w:val="00562B66"/>
    <w:rsid w:val="00562C2B"/>
    <w:rsid w:val="00563191"/>
    <w:rsid w:val="005634A9"/>
    <w:rsid w:val="005638D6"/>
    <w:rsid w:val="00564809"/>
    <w:rsid w:val="00564B9A"/>
    <w:rsid w:val="00564BE2"/>
    <w:rsid w:val="00564CD3"/>
    <w:rsid w:val="00564D0F"/>
    <w:rsid w:val="00564E84"/>
    <w:rsid w:val="00565153"/>
    <w:rsid w:val="0056668E"/>
    <w:rsid w:val="00566DD4"/>
    <w:rsid w:val="00566F37"/>
    <w:rsid w:val="00567425"/>
    <w:rsid w:val="00567820"/>
    <w:rsid w:val="00567BAD"/>
    <w:rsid w:val="00567CB4"/>
    <w:rsid w:val="005704AE"/>
    <w:rsid w:val="00570923"/>
    <w:rsid w:val="00570C31"/>
    <w:rsid w:val="00570F6E"/>
    <w:rsid w:val="0057162E"/>
    <w:rsid w:val="005719AC"/>
    <w:rsid w:val="00572168"/>
    <w:rsid w:val="00572F95"/>
    <w:rsid w:val="005738F9"/>
    <w:rsid w:val="00574795"/>
    <w:rsid w:val="00574AC1"/>
    <w:rsid w:val="00574C52"/>
    <w:rsid w:val="00575380"/>
    <w:rsid w:val="00575544"/>
    <w:rsid w:val="00576F51"/>
    <w:rsid w:val="005771A4"/>
    <w:rsid w:val="005778BD"/>
    <w:rsid w:val="00580B93"/>
    <w:rsid w:val="00581775"/>
    <w:rsid w:val="00582106"/>
    <w:rsid w:val="005829F4"/>
    <w:rsid w:val="00582B4D"/>
    <w:rsid w:val="00582D9C"/>
    <w:rsid w:val="00582E12"/>
    <w:rsid w:val="00582E42"/>
    <w:rsid w:val="005842A6"/>
    <w:rsid w:val="005842E0"/>
    <w:rsid w:val="0058467D"/>
    <w:rsid w:val="005847C1"/>
    <w:rsid w:val="00585945"/>
    <w:rsid w:val="00585BE3"/>
    <w:rsid w:val="00585DF9"/>
    <w:rsid w:val="00585E59"/>
    <w:rsid w:val="00585F99"/>
    <w:rsid w:val="005860EF"/>
    <w:rsid w:val="0058625C"/>
    <w:rsid w:val="0058638E"/>
    <w:rsid w:val="00586CF5"/>
    <w:rsid w:val="00587445"/>
    <w:rsid w:val="00587651"/>
    <w:rsid w:val="005879B0"/>
    <w:rsid w:val="005900BD"/>
    <w:rsid w:val="00590541"/>
    <w:rsid w:val="00591C77"/>
    <w:rsid w:val="005926E1"/>
    <w:rsid w:val="005929EC"/>
    <w:rsid w:val="005943A9"/>
    <w:rsid w:val="00594994"/>
    <w:rsid w:val="005953CC"/>
    <w:rsid w:val="00595569"/>
    <w:rsid w:val="00595A3C"/>
    <w:rsid w:val="00595B4E"/>
    <w:rsid w:val="0059639C"/>
    <w:rsid w:val="00596A0B"/>
    <w:rsid w:val="00597377"/>
    <w:rsid w:val="005979EB"/>
    <w:rsid w:val="00597CD2"/>
    <w:rsid w:val="00597D89"/>
    <w:rsid w:val="005A18E9"/>
    <w:rsid w:val="005A1A66"/>
    <w:rsid w:val="005A2992"/>
    <w:rsid w:val="005A2D4B"/>
    <w:rsid w:val="005A39D4"/>
    <w:rsid w:val="005A3A53"/>
    <w:rsid w:val="005A4158"/>
    <w:rsid w:val="005A41D7"/>
    <w:rsid w:val="005A44D3"/>
    <w:rsid w:val="005A45BA"/>
    <w:rsid w:val="005A5087"/>
    <w:rsid w:val="005A62A1"/>
    <w:rsid w:val="005A6776"/>
    <w:rsid w:val="005A7649"/>
    <w:rsid w:val="005A7788"/>
    <w:rsid w:val="005A7EC3"/>
    <w:rsid w:val="005B0D96"/>
    <w:rsid w:val="005B17B6"/>
    <w:rsid w:val="005B259B"/>
    <w:rsid w:val="005B2B0A"/>
    <w:rsid w:val="005B2C04"/>
    <w:rsid w:val="005B2C49"/>
    <w:rsid w:val="005B2E74"/>
    <w:rsid w:val="005B30E6"/>
    <w:rsid w:val="005B35D9"/>
    <w:rsid w:val="005B389C"/>
    <w:rsid w:val="005B4444"/>
    <w:rsid w:val="005B4508"/>
    <w:rsid w:val="005B51FD"/>
    <w:rsid w:val="005B535A"/>
    <w:rsid w:val="005B5E68"/>
    <w:rsid w:val="005B6634"/>
    <w:rsid w:val="005B6E5C"/>
    <w:rsid w:val="005B6FE4"/>
    <w:rsid w:val="005B7388"/>
    <w:rsid w:val="005B739F"/>
    <w:rsid w:val="005B74A5"/>
    <w:rsid w:val="005B74ED"/>
    <w:rsid w:val="005B7565"/>
    <w:rsid w:val="005B7610"/>
    <w:rsid w:val="005B7CC0"/>
    <w:rsid w:val="005B7CF9"/>
    <w:rsid w:val="005B7D38"/>
    <w:rsid w:val="005C040B"/>
    <w:rsid w:val="005C0662"/>
    <w:rsid w:val="005C092F"/>
    <w:rsid w:val="005C0B11"/>
    <w:rsid w:val="005C0C73"/>
    <w:rsid w:val="005C0D7B"/>
    <w:rsid w:val="005C19D5"/>
    <w:rsid w:val="005C1B8C"/>
    <w:rsid w:val="005C238D"/>
    <w:rsid w:val="005C266D"/>
    <w:rsid w:val="005C2967"/>
    <w:rsid w:val="005C3372"/>
    <w:rsid w:val="005C36F0"/>
    <w:rsid w:val="005C3881"/>
    <w:rsid w:val="005C3AA7"/>
    <w:rsid w:val="005C3D0B"/>
    <w:rsid w:val="005C3FC5"/>
    <w:rsid w:val="005C411D"/>
    <w:rsid w:val="005C550B"/>
    <w:rsid w:val="005C55E6"/>
    <w:rsid w:val="005C5D9D"/>
    <w:rsid w:val="005C6477"/>
    <w:rsid w:val="005C6679"/>
    <w:rsid w:val="005C6D2E"/>
    <w:rsid w:val="005C6E05"/>
    <w:rsid w:val="005C704F"/>
    <w:rsid w:val="005C74A9"/>
    <w:rsid w:val="005C76E4"/>
    <w:rsid w:val="005C7CD0"/>
    <w:rsid w:val="005D04EC"/>
    <w:rsid w:val="005D1233"/>
    <w:rsid w:val="005D176E"/>
    <w:rsid w:val="005D23A8"/>
    <w:rsid w:val="005D2B31"/>
    <w:rsid w:val="005D38F8"/>
    <w:rsid w:val="005D411E"/>
    <w:rsid w:val="005D42C4"/>
    <w:rsid w:val="005D43A4"/>
    <w:rsid w:val="005D47CE"/>
    <w:rsid w:val="005D4832"/>
    <w:rsid w:val="005D4868"/>
    <w:rsid w:val="005D49D4"/>
    <w:rsid w:val="005D4C7A"/>
    <w:rsid w:val="005D4E84"/>
    <w:rsid w:val="005D524D"/>
    <w:rsid w:val="005D5BE9"/>
    <w:rsid w:val="005D6619"/>
    <w:rsid w:val="005D67C7"/>
    <w:rsid w:val="005D6853"/>
    <w:rsid w:val="005D6E4E"/>
    <w:rsid w:val="005D71B7"/>
    <w:rsid w:val="005D723C"/>
    <w:rsid w:val="005D7417"/>
    <w:rsid w:val="005D7F5B"/>
    <w:rsid w:val="005E022F"/>
    <w:rsid w:val="005E037D"/>
    <w:rsid w:val="005E0AA0"/>
    <w:rsid w:val="005E0ADC"/>
    <w:rsid w:val="005E1E28"/>
    <w:rsid w:val="005E2876"/>
    <w:rsid w:val="005E6258"/>
    <w:rsid w:val="005E66CB"/>
    <w:rsid w:val="005E68DB"/>
    <w:rsid w:val="005E7490"/>
    <w:rsid w:val="005E77AF"/>
    <w:rsid w:val="005E7AF8"/>
    <w:rsid w:val="005E7F89"/>
    <w:rsid w:val="005F0587"/>
    <w:rsid w:val="005F0916"/>
    <w:rsid w:val="005F0B1D"/>
    <w:rsid w:val="005F1769"/>
    <w:rsid w:val="005F1B6B"/>
    <w:rsid w:val="005F1D38"/>
    <w:rsid w:val="005F1FBE"/>
    <w:rsid w:val="005F2F89"/>
    <w:rsid w:val="005F3414"/>
    <w:rsid w:val="005F3FC1"/>
    <w:rsid w:val="005F4045"/>
    <w:rsid w:val="005F4959"/>
    <w:rsid w:val="005F5967"/>
    <w:rsid w:val="005F5CC0"/>
    <w:rsid w:val="005F5D5D"/>
    <w:rsid w:val="005F6711"/>
    <w:rsid w:val="005F6785"/>
    <w:rsid w:val="005F70BE"/>
    <w:rsid w:val="005F7CE4"/>
    <w:rsid w:val="006001BF"/>
    <w:rsid w:val="006003B5"/>
    <w:rsid w:val="0060099E"/>
    <w:rsid w:val="006017CA"/>
    <w:rsid w:val="0060187A"/>
    <w:rsid w:val="00602126"/>
    <w:rsid w:val="0060251F"/>
    <w:rsid w:val="00602C7D"/>
    <w:rsid w:val="00603AD2"/>
    <w:rsid w:val="00603EEC"/>
    <w:rsid w:val="00604E18"/>
    <w:rsid w:val="00604F43"/>
    <w:rsid w:val="006053AB"/>
    <w:rsid w:val="00605453"/>
    <w:rsid w:val="00605B16"/>
    <w:rsid w:val="00605BE1"/>
    <w:rsid w:val="00605EB5"/>
    <w:rsid w:val="00606072"/>
    <w:rsid w:val="00606DFD"/>
    <w:rsid w:val="006070D2"/>
    <w:rsid w:val="00610191"/>
    <w:rsid w:val="006104F3"/>
    <w:rsid w:val="006108B7"/>
    <w:rsid w:val="0061095B"/>
    <w:rsid w:val="00610AA1"/>
    <w:rsid w:val="00610CA2"/>
    <w:rsid w:val="00611475"/>
    <w:rsid w:val="00611530"/>
    <w:rsid w:val="00612329"/>
    <w:rsid w:val="00613575"/>
    <w:rsid w:val="00613679"/>
    <w:rsid w:val="00614C09"/>
    <w:rsid w:val="00615490"/>
    <w:rsid w:val="0061668B"/>
    <w:rsid w:val="0061682B"/>
    <w:rsid w:val="00616B69"/>
    <w:rsid w:val="00617DDB"/>
    <w:rsid w:val="00620C76"/>
    <w:rsid w:val="006224C9"/>
    <w:rsid w:val="00622612"/>
    <w:rsid w:val="006227F0"/>
    <w:rsid w:val="00622BE9"/>
    <w:rsid w:val="0062316F"/>
    <w:rsid w:val="00624227"/>
    <w:rsid w:val="006244D4"/>
    <w:rsid w:val="00624D75"/>
    <w:rsid w:val="006252BB"/>
    <w:rsid w:val="00625B29"/>
    <w:rsid w:val="00625EED"/>
    <w:rsid w:val="0062604A"/>
    <w:rsid w:val="00626069"/>
    <w:rsid w:val="006262BF"/>
    <w:rsid w:val="006262DB"/>
    <w:rsid w:val="006269A5"/>
    <w:rsid w:val="00626ED9"/>
    <w:rsid w:val="0062708B"/>
    <w:rsid w:val="006273DD"/>
    <w:rsid w:val="00627691"/>
    <w:rsid w:val="00627AC6"/>
    <w:rsid w:val="0063006C"/>
    <w:rsid w:val="006315EA"/>
    <w:rsid w:val="0063168B"/>
    <w:rsid w:val="00631FB6"/>
    <w:rsid w:val="006321F9"/>
    <w:rsid w:val="0063261D"/>
    <w:rsid w:val="00633155"/>
    <w:rsid w:val="00633552"/>
    <w:rsid w:val="00633760"/>
    <w:rsid w:val="00633C56"/>
    <w:rsid w:val="0063460E"/>
    <w:rsid w:val="006347E1"/>
    <w:rsid w:val="0063483B"/>
    <w:rsid w:val="0063485F"/>
    <w:rsid w:val="00634ABA"/>
    <w:rsid w:val="00634F92"/>
    <w:rsid w:val="00635198"/>
    <w:rsid w:val="006353BD"/>
    <w:rsid w:val="00635571"/>
    <w:rsid w:val="006362A2"/>
    <w:rsid w:val="00636331"/>
    <w:rsid w:val="00637084"/>
    <w:rsid w:val="00637890"/>
    <w:rsid w:val="00637F89"/>
    <w:rsid w:val="0064001F"/>
    <w:rsid w:val="00640272"/>
    <w:rsid w:val="0064054A"/>
    <w:rsid w:val="0064118D"/>
    <w:rsid w:val="00641749"/>
    <w:rsid w:val="0064174A"/>
    <w:rsid w:val="00641914"/>
    <w:rsid w:val="00642136"/>
    <w:rsid w:val="00642437"/>
    <w:rsid w:val="006426B4"/>
    <w:rsid w:val="00642722"/>
    <w:rsid w:val="00642D51"/>
    <w:rsid w:val="00643810"/>
    <w:rsid w:val="00643C71"/>
    <w:rsid w:val="006444F3"/>
    <w:rsid w:val="00644DA6"/>
    <w:rsid w:val="00644EF6"/>
    <w:rsid w:val="00645EA2"/>
    <w:rsid w:val="00646715"/>
    <w:rsid w:val="00646CCC"/>
    <w:rsid w:val="00647025"/>
    <w:rsid w:val="00647862"/>
    <w:rsid w:val="00647CE4"/>
    <w:rsid w:val="006500CE"/>
    <w:rsid w:val="006501C8"/>
    <w:rsid w:val="00650448"/>
    <w:rsid w:val="00650901"/>
    <w:rsid w:val="00651388"/>
    <w:rsid w:val="0065212C"/>
    <w:rsid w:val="00652639"/>
    <w:rsid w:val="00652A07"/>
    <w:rsid w:val="00653121"/>
    <w:rsid w:val="00653148"/>
    <w:rsid w:val="006535A3"/>
    <w:rsid w:val="00653C23"/>
    <w:rsid w:val="00653FF9"/>
    <w:rsid w:val="0065426D"/>
    <w:rsid w:val="00654499"/>
    <w:rsid w:val="00654A54"/>
    <w:rsid w:val="0065597B"/>
    <w:rsid w:val="00655CBA"/>
    <w:rsid w:val="00655FEC"/>
    <w:rsid w:val="00656ACC"/>
    <w:rsid w:val="0065798D"/>
    <w:rsid w:val="00657D17"/>
    <w:rsid w:val="00657F30"/>
    <w:rsid w:val="006609A4"/>
    <w:rsid w:val="006612E4"/>
    <w:rsid w:val="006614EA"/>
    <w:rsid w:val="00661FD6"/>
    <w:rsid w:val="00662021"/>
    <w:rsid w:val="006623A2"/>
    <w:rsid w:val="00662E9A"/>
    <w:rsid w:val="006633B8"/>
    <w:rsid w:val="00664371"/>
    <w:rsid w:val="00664AF1"/>
    <w:rsid w:val="006650B9"/>
    <w:rsid w:val="0066534B"/>
    <w:rsid w:val="006660DA"/>
    <w:rsid w:val="00666238"/>
    <w:rsid w:val="00666239"/>
    <w:rsid w:val="00666575"/>
    <w:rsid w:val="0066657A"/>
    <w:rsid w:val="00667780"/>
    <w:rsid w:val="0066787A"/>
    <w:rsid w:val="006701FA"/>
    <w:rsid w:val="0067040C"/>
    <w:rsid w:val="006704C0"/>
    <w:rsid w:val="00670F30"/>
    <w:rsid w:val="00671B23"/>
    <w:rsid w:val="006724F2"/>
    <w:rsid w:val="0067268A"/>
    <w:rsid w:val="00672A3B"/>
    <w:rsid w:val="006733EE"/>
    <w:rsid w:val="00674283"/>
    <w:rsid w:val="00674954"/>
    <w:rsid w:val="006749FE"/>
    <w:rsid w:val="00675551"/>
    <w:rsid w:val="006756B7"/>
    <w:rsid w:val="00675B4D"/>
    <w:rsid w:val="00676023"/>
    <w:rsid w:val="00676693"/>
    <w:rsid w:val="00680787"/>
    <w:rsid w:val="006813B1"/>
    <w:rsid w:val="006813DB"/>
    <w:rsid w:val="006818B1"/>
    <w:rsid w:val="00682843"/>
    <w:rsid w:val="006828DE"/>
    <w:rsid w:val="006829C2"/>
    <w:rsid w:val="00683C2C"/>
    <w:rsid w:val="0068413E"/>
    <w:rsid w:val="00684294"/>
    <w:rsid w:val="0068445D"/>
    <w:rsid w:val="0068479D"/>
    <w:rsid w:val="00684E61"/>
    <w:rsid w:val="006858F7"/>
    <w:rsid w:val="00685BF2"/>
    <w:rsid w:val="006870F1"/>
    <w:rsid w:val="0068729B"/>
    <w:rsid w:val="0068748C"/>
    <w:rsid w:val="00687550"/>
    <w:rsid w:val="00687907"/>
    <w:rsid w:val="00687D93"/>
    <w:rsid w:val="00690289"/>
    <w:rsid w:val="00690832"/>
    <w:rsid w:val="00690986"/>
    <w:rsid w:val="00690B71"/>
    <w:rsid w:val="00690C3F"/>
    <w:rsid w:val="00691220"/>
    <w:rsid w:val="0069168F"/>
    <w:rsid w:val="00692032"/>
    <w:rsid w:val="00692096"/>
    <w:rsid w:val="00692DCB"/>
    <w:rsid w:val="006943B9"/>
    <w:rsid w:val="0069473C"/>
    <w:rsid w:val="00694961"/>
    <w:rsid w:val="00695714"/>
    <w:rsid w:val="00695904"/>
    <w:rsid w:val="00695C42"/>
    <w:rsid w:val="00695D3C"/>
    <w:rsid w:val="00695D81"/>
    <w:rsid w:val="006960A6"/>
    <w:rsid w:val="00696827"/>
    <w:rsid w:val="006969CA"/>
    <w:rsid w:val="00696BAE"/>
    <w:rsid w:val="006979F1"/>
    <w:rsid w:val="00697AF1"/>
    <w:rsid w:val="00697D2C"/>
    <w:rsid w:val="006A00D5"/>
    <w:rsid w:val="006A0882"/>
    <w:rsid w:val="006A1012"/>
    <w:rsid w:val="006A1145"/>
    <w:rsid w:val="006A145E"/>
    <w:rsid w:val="006A2811"/>
    <w:rsid w:val="006A3390"/>
    <w:rsid w:val="006A357F"/>
    <w:rsid w:val="006A3595"/>
    <w:rsid w:val="006A372B"/>
    <w:rsid w:val="006A39AE"/>
    <w:rsid w:val="006A4123"/>
    <w:rsid w:val="006A4598"/>
    <w:rsid w:val="006A4FD3"/>
    <w:rsid w:val="006A5390"/>
    <w:rsid w:val="006A53D6"/>
    <w:rsid w:val="006A5668"/>
    <w:rsid w:val="006A585D"/>
    <w:rsid w:val="006A58D6"/>
    <w:rsid w:val="006A62B1"/>
    <w:rsid w:val="006A6859"/>
    <w:rsid w:val="006A6CE7"/>
    <w:rsid w:val="006A718D"/>
    <w:rsid w:val="006A7F3F"/>
    <w:rsid w:val="006A7FD2"/>
    <w:rsid w:val="006B0301"/>
    <w:rsid w:val="006B0ECF"/>
    <w:rsid w:val="006B11C7"/>
    <w:rsid w:val="006B164B"/>
    <w:rsid w:val="006B1CF0"/>
    <w:rsid w:val="006B1E58"/>
    <w:rsid w:val="006B3375"/>
    <w:rsid w:val="006B540D"/>
    <w:rsid w:val="006B578C"/>
    <w:rsid w:val="006B5D22"/>
    <w:rsid w:val="006B5FBA"/>
    <w:rsid w:val="006B65A0"/>
    <w:rsid w:val="006B68FD"/>
    <w:rsid w:val="006B6DF7"/>
    <w:rsid w:val="006B6F15"/>
    <w:rsid w:val="006B72CF"/>
    <w:rsid w:val="006B7397"/>
    <w:rsid w:val="006B79EF"/>
    <w:rsid w:val="006B7CCF"/>
    <w:rsid w:val="006C16F8"/>
    <w:rsid w:val="006C202B"/>
    <w:rsid w:val="006C267C"/>
    <w:rsid w:val="006C27C5"/>
    <w:rsid w:val="006C2AB4"/>
    <w:rsid w:val="006C2DDE"/>
    <w:rsid w:val="006C3396"/>
    <w:rsid w:val="006C36E5"/>
    <w:rsid w:val="006C38E1"/>
    <w:rsid w:val="006C3E7E"/>
    <w:rsid w:val="006C4663"/>
    <w:rsid w:val="006C4DDC"/>
    <w:rsid w:val="006C4E22"/>
    <w:rsid w:val="006C5168"/>
    <w:rsid w:val="006C52C9"/>
    <w:rsid w:val="006C5383"/>
    <w:rsid w:val="006C5AC8"/>
    <w:rsid w:val="006C5B1F"/>
    <w:rsid w:val="006C62B9"/>
    <w:rsid w:val="006C69D2"/>
    <w:rsid w:val="006C7467"/>
    <w:rsid w:val="006C7EA7"/>
    <w:rsid w:val="006D0A42"/>
    <w:rsid w:val="006D14E1"/>
    <w:rsid w:val="006D1DA0"/>
    <w:rsid w:val="006D21FD"/>
    <w:rsid w:val="006D22DC"/>
    <w:rsid w:val="006D26D3"/>
    <w:rsid w:val="006D2B67"/>
    <w:rsid w:val="006D2ED4"/>
    <w:rsid w:val="006D333E"/>
    <w:rsid w:val="006D354B"/>
    <w:rsid w:val="006D354F"/>
    <w:rsid w:val="006D37F1"/>
    <w:rsid w:val="006D3EFB"/>
    <w:rsid w:val="006D4229"/>
    <w:rsid w:val="006D59AD"/>
    <w:rsid w:val="006D64FA"/>
    <w:rsid w:val="006D6AFE"/>
    <w:rsid w:val="006D70ED"/>
    <w:rsid w:val="006E00E6"/>
    <w:rsid w:val="006E0315"/>
    <w:rsid w:val="006E1587"/>
    <w:rsid w:val="006E1692"/>
    <w:rsid w:val="006E22AD"/>
    <w:rsid w:val="006E39D8"/>
    <w:rsid w:val="006E40CB"/>
    <w:rsid w:val="006E4F3C"/>
    <w:rsid w:val="006E508C"/>
    <w:rsid w:val="006E6C3E"/>
    <w:rsid w:val="006E6D46"/>
    <w:rsid w:val="006E6D7B"/>
    <w:rsid w:val="006E73C4"/>
    <w:rsid w:val="006E74FF"/>
    <w:rsid w:val="006E75D8"/>
    <w:rsid w:val="006E7D6A"/>
    <w:rsid w:val="006F0693"/>
    <w:rsid w:val="006F0EEA"/>
    <w:rsid w:val="006F1BD7"/>
    <w:rsid w:val="006F1C53"/>
    <w:rsid w:val="006F1DA3"/>
    <w:rsid w:val="006F2860"/>
    <w:rsid w:val="006F2B3D"/>
    <w:rsid w:val="006F2D60"/>
    <w:rsid w:val="006F4088"/>
    <w:rsid w:val="006F455E"/>
    <w:rsid w:val="006F58B6"/>
    <w:rsid w:val="006F5F59"/>
    <w:rsid w:val="006F6E2C"/>
    <w:rsid w:val="006F7514"/>
    <w:rsid w:val="006F7BD4"/>
    <w:rsid w:val="0070001B"/>
    <w:rsid w:val="00700903"/>
    <w:rsid w:val="00700C58"/>
    <w:rsid w:val="007012A5"/>
    <w:rsid w:val="00701AC4"/>
    <w:rsid w:val="00701ED4"/>
    <w:rsid w:val="00702F9E"/>
    <w:rsid w:val="00703055"/>
    <w:rsid w:val="00703276"/>
    <w:rsid w:val="00704B97"/>
    <w:rsid w:val="00704D79"/>
    <w:rsid w:val="007050E3"/>
    <w:rsid w:val="00705EFA"/>
    <w:rsid w:val="0070636E"/>
    <w:rsid w:val="007064E7"/>
    <w:rsid w:val="00707875"/>
    <w:rsid w:val="00707976"/>
    <w:rsid w:val="00710887"/>
    <w:rsid w:val="007108FB"/>
    <w:rsid w:val="00711442"/>
    <w:rsid w:val="00711872"/>
    <w:rsid w:val="00711966"/>
    <w:rsid w:val="00711E09"/>
    <w:rsid w:val="0071228A"/>
    <w:rsid w:val="00712A65"/>
    <w:rsid w:val="00712DD2"/>
    <w:rsid w:val="00713366"/>
    <w:rsid w:val="00713541"/>
    <w:rsid w:val="0071454E"/>
    <w:rsid w:val="00714742"/>
    <w:rsid w:val="00714840"/>
    <w:rsid w:val="0071523C"/>
    <w:rsid w:val="00715265"/>
    <w:rsid w:val="007153B5"/>
    <w:rsid w:val="007157C2"/>
    <w:rsid w:val="00715A98"/>
    <w:rsid w:val="00716057"/>
    <w:rsid w:val="007168AF"/>
    <w:rsid w:val="0072060F"/>
    <w:rsid w:val="00720893"/>
    <w:rsid w:val="00720E6D"/>
    <w:rsid w:val="00721254"/>
    <w:rsid w:val="00721276"/>
    <w:rsid w:val="0072271E"/>
    <w:rsid w:val="00723CDC"/>
    <w:rsid w:val="00723F3A"/>
    <w:rsid w:val="0072426E"/>
    <w:rsid w:val="007252F7"/>
    <w:rsid w:val="00725743"/>
    <w:rsid w:val="00725AE4"/>
    <w:rsid w:val="00725BAC"/>
    <w:rsid w:val="00725C00"/>
    <w:rsid w:val="00725F63"/>
    <w:rsid w:val="007261C7"/>
    <w:rsid w:val="00726751"/>
    <w:rsid w:val="00726E7B"/>
    <w:rsid w:val="007300D2"/>
    <w:rsid w:val="00730602"/>
    <w:rsid w:val="00730A08"/>
    <w:rsid w:val="00730B92"/>
    <w:rsid w:val="007322A8"/>
    <w:rsid w:val="0073262A"/>
    <w:rsid w:val="00732F1D"/>
    <w:rsid w:val="00732FA4"/>
    <w:rsid w:val="00733349"/>
    <w:rsid w:val="00733EE6"/>
    <w:rsid w:val="00734549"/>
    <w:rsid w:val="00734DCD"/>
    <w:rsid w:val="00735293"/>
    <w:rsid w:val="007358E7"/>
    <w:rsid w:val="00735DA5"/>
    <w:rsid w:val="00735DCA"/>
    <w:rsid w:val="00736DEC"/>
    <w:rsid w:val="00737135"/>
    <w:rsid w:val="007372D9"/>
    <w:rsid w:val="00737433"/>
    <w:rsid w:val="00737761"/>
    <w:rsid w:val="00737DBF"/>
    <w:rsid w:val="007400B2"/>
    <w:rsid w:val="00740127"/>
    <w:rsid w:val="0074054B"/>
    <w:rsid w:val="00740BA8"/>
    <w:rsid w:val="00740FEB"/>
    <w:rsid w:val="00740FF7"/>
    <w:rsid w:val="00741113"/>
    <w:rsid w:val="0074201C"/>
    <w:rsid w:val="00742081"/>
    <w:rsid w:val="00742A8E"/>
    <w:rsid w:val="00742A9E"/>
    <w:rsid w:val="007435D1"/>
    <w:rsid w:val="00743802"/>
    <w:rsid w:val="00744066"/>
    <w:rsid w:val="00744FC7"/>
    <w:rsid w:val="00745299"/>
    <w:rsid w:val="00745E70"/>
    <w:rsid w:val="007467FA"/>
    <w:rsid w:val="00747A2D"/>
    <w:rsid w:val="00747AD9"/>
    <w:rsid w:val="00747DA9"/>
    <w:rsid w:val="00750776"/>
    <w:rsid w:val="007507EE"/>
    <w:rsid w:val="00750D81"/>
    <w:rsid w:val="00751958"/>
    <w:rsid w:val="00751AFE"/>
    <w:rsid w:val="007520C5"/>
    <w:rsid w:val="007521FD"/>
    <w:rsid w:val="007523B6"/>
    <w:rsid w:val="007526B2"/>
    <w:rsid w:val="0075277E"/>
    <w:rsid w:val="0075285E"/>
    <w:rsid w:val="007531E8"/>
    <w:rsid w:val="007534A1"/>
    <w:rsid w:val="00753661"/>
    <w:rsid w:val="007541F8"/>
    <w:rsid w:val="007549AC"/>
    <w:rsid w:val="00754D58"/>
    <w:rsid w:val="00755231"/>
    <w:rsid w:val="007553FC"/>
    <w:rsid w:val="00755A5C"/>
    <w:rsid w:val="00755AE8"/>
    <w:rsid w:val="00755B90"/>
    <w:rsid w:val="00755E95"/>
    <w:rsid w:val="00755FEC"/>
    <w:rsid w:val="00756186"/>
    <w:rsid w:val="0075692A"/>
    <w:rsid w:val="0076007A"/>
    <w:rsid w:val="00760524"/>
    <w:rsid w:val="00760E0C"/>
    <w:rsid w:val="00761093"/>
    <w:rsid w:val="00761831"/>
    <w:rsid w:val="007619C8"/>
    <w:rsid w:val="00761BFC"/>
    <w:rsid w:val="00761E3A"/>
    <w:rsid w:val="00761FE5"/>
    <w:rsid w:val="00762020"/>
    <w:rsid w:val="007628AF"/>
    <w:rsid w:val="00762BCA"/>
    <w:rsid w:val="00762E9D"/>
    <w:rsid w:val="007641FB"/>
    <w:rsid w:val="00764A05"/>
    <w:rsid w:val="00764F16"/>
    <w:rsid w:val="0076621B"/>
    <w:rsid w:val="00766763"/>
    <w:rsid w:val="0076730C"/>
    <w:rsid w:val="007674EF"/>
    <w:rsid w:val="00767DF8"/>
    <w:rsid w:val="00767E48"/>
    <w:rsid w:val="00770694"/>
    <w:rsid w:val="00770B9A"/>
    <w:rsid w:val="00770C21"/>
    <w:rsid w:val="00771176"/>
    <w:rsid w:val="0077225F"/>
    <w:rsid w:val="00772418"/>
    <w:rsid w:val="00772604"/>
    <w:rsid w:val="00772920"/>
    <w:rsid w:val="00772A68"/>
    <w:rsid w:val="007732C4"/>
    <w:rsid w:val="00773541"/>
    <w:rsid w:val="00774063"/>
    <w:rsid w:val="0077481F"/>
    <w:rsid w:val="00774988"/>
    <w:rsid w:val="007760A8"/>
    <w:rsid w:val="0077682A"/>
    <w:rsid w:val="0077692B"/>
    <w:rsid w:val="00776C43"/>
    <w:rsid w:val="00776EF8"/>
    <w:rsid w:val="00777D99"/>
    <w:rsid w:val="00780164"/>
    <w:rsid w:val="00780807"/>
    <w:rsid w:val="00780B31"/>
    <w:rsid w:val="00781E5B"/>
    <w:rsid w:val="0078292C"/>
    <w:rsid w:val="00782B65"/>
    <w:rsid w:val="007838F4"/>
    <w:rsid w:val="00783ABA"/>
    <w:rsid w:val="00784664"/>
    <w:rsid w:val="00784749"/>
    <w:rsid w:val="007865BA"/>
    <w:rsid w:val="00786A36"/>
    <w:rsid w:val="00786DA0"/>
    <w:rsid w:val="007877C0"/>
    <w:rsid w:val="0078780A"/>
    <w:rsid w:val="0079040A"/>
    <w:rsid w:val="00790A94"/>
    <w:rsid w:val="00790E3F"/>
    <w:rsid w:val="007920E7"/>
    <w:rsid w:val="007921C9"/>
    <w:rsid w:val="00792A2D"/>
    <w:rsid w:val="0079381C"/>
    <w:rsid w:val="00793CA2"/>
    <w:rsid w:val="007945CC"/>
    <w:rsid w:val="00794656"/>
    <w:rsid w:val="0079477A"/>
    <w:rsid w:val="00794941"/>
    <w:rsid w:val="00794BBA"/>
    <w:rsid w:val="007951E4"/>
    <w:rsid w:val="00795211"/>
    <w:rsid w:val="007955E0"/>
    <w:rsid w:val="007959A3"/>
    <w:rsid w:val="00795C95"/>
    <w:rsid w:val="00795E22"/>
    <w:rsid w:val="0079663F"/>
    <w:rsid w:val="007966B3"/>
    <w:rsid w:val="0079670D"/>
    <w:rsid w:val="00796A17"/>
    <w:rsid w:val="00796ACF"/>
    <w:rsid w:val="00796C70"/>
    <w:rsid w:val="00796E03"/>
    <w:rsid w:val="0079786E"/>
    <w:rsid w:val="007A02FF"/>
    <w:rsid w:val="007A0407"/>
    <w:rsid w:val="007A0913"/>
    <w:rsid w:val="007A217C"/>
    <w:rsid w:val="007A2502"/>
    <w:rsid w:val="007A2DB9"/>
    <w:rsid w:val="007A2FE3"/>
    <w:rsid w:val="007A33BF"/>
    <w:rsid w:val="007A3847"/>
    <w:rsid w:val="007A3B7F"/>
    <w:rsid w:val="007A413A"/>
    <w:rsid w:val="007A479C"/>
    <w:rsid w:val="007A4862"/>
    <w:rsid w:val="007A4C25"/>
    <w:rsid w:val="007A4D6C"/>
    <w:rsid w:val="007A5098"/>
    <w:rsid w:val="007A5B9F"/>
    <w:rsid w:val="007A6B4E"/>
    <w:rsid w:val="007A7B79"/>
    <w:rsid w:val="007A7E72"/>
    <w:rsid w:val="007B0E13"/>
    <w:rsid w:val="007B1123"/>
    <w:rsid w:val="007B11FB"/>
    <w:rsid w:val="007B19EF"/>
    <w:rsid w:val="007B1A57"/>
    <w:rsid w:val="007B2690"/>
    <w:rsid w:val="007B2973"/>
    <w:rsid w:val="007B3B3F"/>
    <w:rsid w:val="007B3B56"/>
    <w:rsid w:val="007B3FC7"/>
    <w:rsid w:val="007B57E7"/>
    <w:rsid w:val="007B5BE4"/>
    <w:rsid w:val="007B5E42"/>
    <w:rsid w:val="007B5F1E"/>
    <w:rsid w:val="007B62D4"/>
    <w:rsid w:val="007B646E"/>
    <w:rsid w:val="007B7314"/>
    <w:rsid w:val="007B76F7"/>
    <w:rsid w:val="007B77E9"/>
    <w:rsid w:val="007B7DDD"/>
    <w:rsid w:val="007B7DF2"/>
    <w:rsid w:val="007C016B"/>
    <w:rsid w:val="007C0FCD"/>
    <w:rsid w:val="007C13D8"/>
    <w:rsid w:val="007C1A19"/>
    <w:rsid w:val="007C2167"/>
    <w:rsid w:val="007C23DF"/>
    <w:rsid w:val="007C23F9"/>
    <w:rsid w:val="007C2599"/>
    <w:rsid w:val="007C2E5A"/>
    <w:rsid w:val="007C3785"/>
    <w:rsid w:val="007C3A6F"/>
    <w:rsid w:val="007C3AB1"/>
    <w:rsid w:val="007C44EA"/>
    <w:rsid w:val="007C4B3E"/>
    <w:rsid w:val="007C5453"/>
    <w:rsid w:val="007C5708"/>
    <w:rsid w:val="007C594B"/>
    <w:rsid w:val="007C6112"/>
    <w:rsid w:val="007C6AB4"/>
    <w:rsid w:val="007C6CBE"/>
    <w:rsid w:val="007C6F73"/>
    <w:rsid w:val="007C7C1A"/>
    <w:rsid w:val="007D024A"/>
    <w:rsid w:val="007D0547"/>
    <w:rsid w:val="007D05CB"/>
    <w:rsid w:val="007D05D5"/>
    <w:rsid w:val="007D0A53"/>
    <w:rsid w:val="007D0D94"/>
    <w:rsid w:val="007D0D95"/>
    <w:rsid w:val="007D0E78"/>
    <w:rsid w:val="007D16ED"/>
    <w:rsid w:val="007D2039"/>
    <w:rsid w:val="007D2329"/>
    <w:rsid w:val="007D2D30"/>
    <w:rsid w:val="007D2FAC"/>
    <w:rsid w:val="007D3299"/>
    <w:rsid w:val="007D3596"/>
    <w:rsid w:val="007D4CAB"/>
    <w:rsid w:val="007D4E1C"/>
    <w:rsid w:val="007D4E1D"/>
    <w:rsid w:val="007D52A3"/>
    <w:rsid w:val="007D54A9"/>
    <w:rsid w:val="007D5A97"/>
    <w:rsid w:val="007D5DBC"/>
    <w:rsid w:val="007D6769"/>
    <w:rsid w:val="007D6A06"/>
    <w:rsid w:val="007D71DB"/>
    <w:rsid w:val="007D739C"/>
    <w:rsid w:val="007D76A0"/>
    <w:rsid w:val="007D7882"/>
    <w:rsid w:val="007D7A04"/>
    <w:rsid w:val="007E01FC"/>
    <w:rsid w:val="007E09D1"/>
    <w:rsid w:val="007E1560"/>
    <w:rsid w:val="007E1AF7"/>
    <w:rsid w:val="007E1C8B"/>
    <w:rsid w:val="007E22A8"/>
    <w:rsid w:val="007E277C"/>
    <w:rsid w:val="007E2CC3"/>
    <w:rsid w:val="007E34BD"/>
    <w:rsid w:val="007E39E1"/>
    <w:rsid w:val="007E3CD0"/>
    <w:rsid w:val="007E4040"/>
    <w:rsid w:val="007E4D32"/>
    <w:rsid w:val="007E5168"/>
    <w:rsid w:val="007E53BB"/>
    <w:rsid w:val="007E56DC"/>
    <w:rsid w:val="007E581D"/>
    <w:rsid w:val="007E59D4"/>
    <w:rsid w:val="007E5DDE"/>
    <w:rsid w:val="007E5E95"/>
    <w:rsid w:val="007E60E2"/>
    <w:rsid w:val="007E633A"/>
    <w:rsid w:val="007E63E0"/>
    <w:rsid w:val="007E6473"/>
    <w:rsid w:val="007E6AE2"/>
    <w:rsid w:val="007E738A"/>
    <w:rsid w:val="007E796C"/>
    <w:rsid w:val="007E7BA1"/>
    <w:rsid w:val="007E7F21"/>
    <w:rsid w:val="007F05B3"/>
    <w:rsid w:val="007F0C4E"/>
    <w:rsid w:val="007F0EC9"/>
    <w:rsid w:val="007F1C36"/>
    <w:rsid w:val="007F1F1A"/>
    <w:rsid w:val="007F2EEE"/>
    <w:rsid w:val="007F3760"/>
    <w:rsid w:val="007F3B01"/>
    <w:rsid w:val="007F661F"/>
    <w:rsid w:val="007F7626"/>
    <w:rsid w:val="008001D9"/>
    <w:rsid w:val="008006A4"/>
    <w:rsid w:val="008008E7"/>
    <w:rsid w:val="00800E0A"/>
    <w:rsid w:val="0080102F"/>
    <w:rsid w:val="00801EEE"/>
    <w:rsid w:val="0080219B"/>
    <w:rsid w:val="008021CB"/>
    <w:rsid w:val="008028D3"/>
    <w:rsid w:val="00802AFF"/>
    <w:rsid w:val="00803262"/>
    <w:rsid w:val="008035DE"/>
    <w:rsid w:val="00803F0F"/>
    <w:rsid w:val="00803F4C"/>
    <w:rsid w:val="0080507D"/>
    <w:rsid w:val="008058CB"/>
    <w:rsid w:val="008064A7"/>
    <w:rsid w:val="008068EF"/>
    <w:rsid w:val="00806B38"/>
    <w:rsid w:val="00807084"/>
    <w:rsid w:val="008079D3"/>
    <w:rsid w:val="00807ACE"/>
    <w:rsid w:val="00810455"/>
    <w:rsid w:val="00810A0E"/>
    <w:rsid w:val="00810B8F"/>
    <w:rsid w:val="00810D58"/>
    <w:rsid w:val="00811DF9"/>
    <w:rsid w:val="008129EB"/>
    <w:rsid w:val="00812DEB"/>
    <w:rsid w:val="00812EEA"/>
    <w:rsid w:val="00813B2C"/>
    <w:rsid w:val="00813C9A"/>
    <w:rsid w:val="00813F42"/>
    <w:rsid w:val="00814CCB"/>
    <w:rsid w:val="00814E32"/>
    <w:rsid w:val="0081532A"/>
    <w:rsid w:val="0081569C"/>
    <w:rsid w:val="00815CC5"/>
    <w:rsid w:val="00817602"/>
    <w:rsid w:val="00817A3A"/>
    <w:rsid w:val="00820E05"/>
    <w:rsid w:val="00820F8E"/>
    <w:rsid w:val="008212DD"/>
    <w:rsid w:val="0082185E"/>
    <w:rsid w:val="008218DF"/>
    <w:rsid w:val="0082211C"/>
    <w:rsid w:val="0082240E"/>
    <w:rsid w:val="00822B60"/>
    <w:rsid w:val="00822C78"/>
    <w:rsid w:val="00823063"/>
    <w:rsid w:val="00823653"/>
    <w:rsid w:val="00823E10"/>
    <w:rsid w:val="00824B1C"/>
    <w:rsid w:val="00824E2F"/>
    <w:rsid w:val="00825073"/>
    <w:rsid w:val="008259D8"/>
    <w:rsid w:val="00827BFB"/>
    <w:rsid w:val="00827D44"/>
    <w:rsid w:val="00827F4E"/>
    <w:rsid w:val="00830175"/>
    <w:rsid w:val="008304A7"/>
    <w:rsid w:val="00830B62"/>
    <w:rsid w:val="00831034"/>
    <w:rsid w:val="00831108"/>
    <w:rsid w:val="00831D57"/>
    <w:rsid w:val="00832748"/>
    <w:rsid w:val="00832B6A"/>
    <w:rsid w:val="00833050"/>
    <w:rsid w:val="008333DE"/>
    <w:rsid w:val="00834B53"/>
    <w:rsid w:val="00834F0E"/>
    <w:rsid w:val="00835A02"/>
    <w:rsid w:val="0083637D"/>
    <w:rsid w:val="00836CC7"/>
    <w:rsid w:val="00836CCF"/>
    <w:rsid w:val="008377B4"/>
    <w:rsid w:val="00840F05"/>
    <w:rsid w:val="00841228"/>
    <w:rsid w:val="008415D3"/>
    <w:rsid w:val="0084199D"/>
    <w:rsid w:val="008424A0"/>
    <w:rsid w:val="00842D03"/>
    <w:rsid w:val="00843128"/>
    <w:rsid w:val="0084342A"/>
    <w:rsid w:val="0084352B"/>
    <w:rsid w:val="00845BFA"/>
    <w:rsid w:val="00845E1E"/>
    <w:rsid w:val="00845FF9"/>
    <w:rsid w:val="008460F6"/>
    <w:rsid w:val="00846FC6"/>
    <w:rsid w:val="00847C25"/>
    <w:rsid w:val="00850421"/>
    <w:rsid w:val="00850C55"/>
    <w:rsid w:val="00850D3F"/>
    <w:rsid w:val="008510E4"/>
    <w:rsid w:val="008512AC"/>
    <w:rsid w:val="008514F5"/>
    <w:rsid w:val="008516B9"/>
    <w:rsid w:val="00851931"/>
    <w:rsid w:val="00851CBF"/>
    <w:rsid w:val="008528E3"/>
    <w:rsid w:val="008529BA"/>
    <w:rsid w:val="00853265"/>
    <w:rsid w:val="00854F73"/>
    <w:rsid w:val="00855E3A"/>
    <w:rsid w:val="00856094"/>
    <w:rsid w:val="0085666C"/>
    <w:rsid w:val="00856C12"/>
    <w:rsid w:val="008570F3"/>
    <w:rsid w:val="00857B72"/>
    <w:rsid w:val="008602E1"/>
    <w:rsid w:val="008604CC"/>
    <w:rsid w:val="00860B40"/>
    <w:rsid w:val="008612BB"/>
    <w:rsid w:val="008621F8"/>
    <w:rsid w:val="00864331"/>
    <w:rsid w:val="0086527B"/>
    <w:rsid w:val="008658A3"/>
    <w:rsid w:val="00866389"/>
    <w:rsid w:val="00866631"/>
    <w:rsid w:val="00866B81"/>
    <w:rsid w:val="00866C23"/>
    <w:rsid w:val="00867EF4"/>
    <w:rsid w:val="00870274"/>
    <w:rsid w:val="008710EB"/>
    <w:rsid w:val="00871997"/>
    <w:rsid w:val="00872774"/>
    <w:rsid w:val="00872A57"/>
    <w:rsid w:val="00872AF6"/>
    <w:rsid w:val="00872C30"/>
    <w:rsid w:val="00872DD0"/>
    <w:rsid w:val="00873415"/>
    <w:rsid w:val="00873591"/>
    <w:rsid w:val="008741EA"/>
    <w:rsid w:val="008741F7"/>
    <w:rsid w:val="00874275"/>
    <w:rsid w:val="00874E97"/>
    <w:rsid w:val="00876A81"/>
    <w:rsid w:val="00877250"/>
    <w:rsid w:val="00877671"/>
    <w:rsid w:val="00877CEB"/>
    <w:rsid w:val="00877F40"/>
    <w:rsid w:val="00877F44"/>
    <w:rsid w:val="008800A2"/>
    <w:rsid w:val="0088036D"/>
    <w:rsid w:val="008819A3"/>
    <w:rsid w:val="00882343"/>
    <w:rsid w:val="00882460"/>
    <w:rsid w:val="0088252A"/>
    <w:rsid w:val="008826D5"/>
    <w:rsid w:val="00883BA3"/>
    <w:rsid w:val="008845AB"/>
    <w:rsid w:val="008848F3"/>
    <w:rsid w:val="00885527"/>
    <w:rsid w:val="008857F6"/>
    <w:rsid w:val="00886A5A"/>
    <w:rsid w:val="00886CEB"/>
    <w:rsid w:val="00886DD3"/>
    <w:rsid w:val="008875C9"/>
    <w:rsid w:val="00887C1A"/>
    <w:rsid w:val="00887C3D"/>
    <w:rsid w:val="0089038B"/>
    <w:rsid w:val="00890579"/>
    <w:rsid w:val="008913B9"/>
    <w:rsid w:val="00892890"/>
    <w:rsid w:val="00893E9C"/>
    <w:rsid w:val="008953F3"/>
    <w:rsid w:val="008965D9"/>
    <w:rsid w:val="008A0A03"/>
    <w:rsid w:val="008A183B"/>
    <w:rsid w:val="008A1995"/>
    <w:rsid w:val="008A1C1E"/>
    <w:rsid w:val="008A3764"/>
    <w:rsid w:val="008A3B1D"/>
    <w:rsid w:val="008A4628"/>
    <w:rsid w:val="008A478D"/>
    <w:rsid w:val="008A4F24"/>
    <w:rsid w:val="008A5073"/>
    <w:rsid w:val="008A55D5"/>
    <w:rsid w:val="008A5670"/>
    <w:rsid w:val="008A5680"/>
    <w:rsid w:val="008A5AB1"/>
    <w:rsid w:val="008A5DFA"/>
    <w:rsid w:val="008A5F46"/>
    <w:rsid w:val="008A62A8"/>
    <w:rsid w:val="008A6893"/>
    <w:rsid w:val="008A6DAC"/>
    <w:rsid w:val="008A76E5"/>
    <w:rsid w:val="008A77FE"/>
    <w:rsid w:val="008B0753"/>
    <w:rsid w:val="008B0BD2"/>
    <w:rsid w:val="008B1901"/>
    <w:rsid w:val="008B287D"/>
    <w:rsid w:val="008B323A"/>
    <w:rsid w:val="008B3BAD"/>
    <w:rsid w:val="008B470C"/>
    <w:rsid w:val="008B4A3D"/>
    <w:rsid w:val="008B53F0"/>
    <w:rsid w:val="008B55C4"/>
    <w:rsid w:val="008B55D7"/>
    <w:rsid w:val="008B5812"/>
    <w:rsid w:val="008B6A8F"/>
    <w:rsid w:val="008C0119"/>
    <w:rsid w:val="008C04F1"/>
    <w:rsid w:val="008C0BB3"/>
    <w:rsid w:val="008C1DE1"/>
    <w:rsid w:val="008C1FCA"/>
    <w:rsid w:val="008C1FCD"/>
    <w:rsid w:val="008C267C"/>
    <w:rsid w:val="008C28B7"/>
    <w:rsid w:val="008C2F4C"/>
    <w:rsid w:val="008C37AC"/>
    <w:rsid w:val="008C43E8"/>
    <w:rsid w:val="008C48BE"/>
    <w:rsid w:val="008C4CDC"/>
    <w:rsid w:val="008C4D1E"/>
    <w:rsid w:val="008C5316"/>
    <w:rsid w:val="008C58FE"/>
    <w:rsid w:val="008C5A95"/>
    <w:rsid w:val="008D02BB"/>
    <w:rsid w:val="008D0559"/>
    <w:rsid w:val="008D0B13"/>
    <w:rsid w:val="008D142D"/>
    <w:rsid w:val="008D1CA6"/>
    <w:rsid w:val="008D1D79"/>
    <w:rsid w:val="008D201D"/>
    <w:rsid w:val="008D243E"/>
    <w:rsid w:val="008D25F4"/>
    <w:rsid w:val="008D27C0"/>
    <w:rsid w:val="008D349C"/>
    <w:rsid w:val="008D39BB"/>
    <w:rsid w:val="008D3ADA"/>
    <w:rsid w:val="008D3C76"/>
    <w:rsid w:val="008D4494"/>
    <w:rsid w:val="008D4A4F"/>
    <w:rsid w:val="008D4BC3"/>
    <w:rsid w:val="008D4DE6"/>
    <w:rsid w:val="008D5681"/>
    <w:rsid w:val="008D5E3D"/>
    <w:rsid w:val="008D5FEE"/>
    <w:rsid w:val="008D6CE8"/>
    <w:rsid w:val="008D6E7D"/>
    <w:rsid w:val="008D6EDA"/>
    <w:rsid w:val="008D7737"/>
    <w:rsid w:val="008D7BCD"/>
    <w:rsid w:val="008E03F2"/>
    <w:rsid w:val="008E0457"/>
    <w:rsid w:val="008E093F"/>
    <w:rsid w:val="008E0982"/>
    <w:rsid w:val="008E128D"/>
    <w:rsid w:val="008E1E7E"/>
    <w:rsid w:val="008E1F18"/>
    <w:rsid w:val="008E21D0"/>
    <w:rsid w:val="008E26D1"/>
    <w:rsid w:val="008E3523"/>
    <w:rsid w:val="008E3808"/>
    <w:rsid w:val="008E451F"/>
    <w:rsid w:val="008E494F"/>
    <w:rsid w:val="008E4C3F"/>
    <w:rsid w:val="008E5924"/>
    <w:rsid w:val="008E6799"/>
    <w:rsid w:val="008E67FC"/>
    <w:rsid w:val="008E6886"/>
    <w:rsid w:val="008E7919"/>
    <w:rsid w:val="008F0755"/>
    <w:rsid w:val="008F0982"/>
    <w:rsid w:val="008F0EE2"/>
    <w:rsid w:val="008F1EA8"/>
    <w:rsid w:val="008F20EC"/>
    <w:rsid w:val="008F2217"/>
    <w:rsid w:val="008F2A3F"/>
    <w:rsid w:val="008F2DBF"/>
    <w:rsid w:val="008F2E3A"/>
    <w:rsid w:val="008F3AEC"/>
    <w:rsid w:val="008F406C"/>
    <w:rsid w:val="008F4483"/>
    <w:rsid w:val="008F454E"/>
    <w:rsid w:val="008F4B92"/>
    <w:rsid w:val="008F581C"/>
    <w:rsid w:val="008F5D37"/>
    <w:rsid w:val="008F6297"/>
    <w:rsid w:val="008F6DC6"/>
    <w:rsid w:val="008F7937"/>
    <w:rsid w:val="008F7F46"/>
    <w:rsid w:val="00900417"/>
    <w:rsid w:val="009008ED"/>
    <w:rsid w:val="00900C8F"/>
    <w:rsid w:val="009018E2"/>
    <w:rsid w:val="00901A06"/>
    <w:rsid w:val="00901C4F"/>
    <w:rsid w:val="00902B11"/>
    <w:rsid w:val="00902DB1"/>
    <w:rsid w:val="00903448"/>
    <w:rsid w:val="0090488A"/>
    <w:rsid w:val="009048C0"/>
    <w:rsid w:val="00904EBC"/>
    <w:rsid w:val="00905B3C"/>
    <w:rsid w:val="00905CEC"/>
    <w:rsid w:val="00905D65"/>
    <w:rsid w:val="00906115"/>
    <w:rsid w:val="00906185"/>
    <w:rsid w:val="009067E5"/>
    <w:rsid w:val="00906DB6"/>
    <w:rsid w:val="00906F4C"/>
    <w:rsid w:val="00907473"/>
    <w:rsid w:val="00907C2E"/>
    <w:rsid w:val="0091039C"/>
    <w:rsid w:val="009109D6"/>
    <w:rsid w:val="00910A27"/>
    <w:rsid w:val="00910A99"/>
    <w:rsid w:val="00910EC6"/>
    <w:rsid w:val="009112BE"/>
    <w:rsid w:val="00911A42"/>
    <w:rsid w:val="00912D80"/>
    <w:rsid w:val="00912F13"/>
    <w:rsid w:val="0091350C"/>
    <w:rsid w:val="00913ECA"/>
    <w:rsid w:val="0091400F"/>
    <w:rsid w:val="00914699"/>
    <w:rsid w:val="00914B45"/>
    <w:rsid w:val="009153EA"/>
    <w:rsid w:val="0091545B"/>
    <w:rsid w:val="00915928"/>
    <w:rsid w:val="00915E55"/>
    <w:rsid w:val="0091603A"/>
    <w:rsid w:val="00916149"/>
    <w:rsid w:val="00916793"/>
    <w:rsid w:val="00916884"/>
    <w:rsid w:val="00916C61"/>
    <w:rsid w:val="00917C70"/>
    <w:rsid w:val="00917CFC"/>
    <w:rsid w:val="00920233"/>
    <w:rsid w:val="00920423"/>
    <w:rsid w:val="009206D4"/>
    <w:rsid w:val="00920AD6"/>
    <w:rsid w:val="00920B2E"/>
    <w:rsid w:val="00921640"/>
    <w:rsid w:val="00922413"/>
    <w:rsid w:val="00922ACF"/>
    <w:rsid w:val="0092332D"/>
    <w:rsid w:val="009240DF"/>
    <w:rsid w:val="00924A47"/>
    <w:rsid w:val="00924D24"/>
    <w:rsid w:val="00924DB4"/>
    <w:rsid w:val="009253A8"/>
    <w:rsid w:val="0092553A"/>
    <w:rsid w:val="009262F4"/>
    <w:rsid w:val="00926387"/>
    <w:rsid w:val="0092697F"/>
    <w:rsid w:val="00927949"/>
    <w:rsid w:val="0093051E"/>
    <w:rsid w:val="009312FD"/>
    <w:rsid w:val="009319AF"/>
    <w:rsid w:val="00931C5A"/>
    <w:rsid w:val="00931F17"/>
    <w:rsid w:val="0093313A"/>
    <w:rsid w:val="00933F20"/>
    <w:rsid w:val="00934349"/>
    <w:rsid w:val="009344BC"/>
    <w:rsid w:val="00934A37"/>
    <w:rsid w:val="009353DB"/>
    <w:rsid w:val="00935B9E"/>
    <w:rsid w:val="009372EA"/>
    <w:rsid w:val="00937527"/>
    <w:rsid w:val="00937593"/>
    <w:rsid w:val="00937680"/>
    <w:rsid w:val="009378AE"/>
    <w:rsid w:val="00937F08"/>
    <w:rsid w:val="009400B5"/>
    <w:rsid w:val="00940900"/>
    <w:rsid w:val="0094125F"/>
    <w:rsid w:val="00942241"/>
    <w:rsid w:val="00942C74"/>
    <w:rsid w:val="00943E58"/>
    <w:rsid w:val="009451A2"/>
    <w:rsid w:val="0094710A"/>
    <w:rsid w:val="0094742C"/>
    <w:rsid w:val="00947AFB"/>
    <w:rsid w:val="00947DCE"/>
    <w:rsid w:val="00950948"/>
    <w:rsid w:val="00951879"/>
    <w:rsid w:val="00951B9C"/>
    <w:rsid w:val="009524BD"/>
    <w:rsid w:val="009527C6"/>
    <w:rsid w:val="0095313B"/>
    <w:rsid w:val="009531DB"/>
    <w:rsid w:val="00954001"/>
    <w:rsid w:val="0095472F"/>
    <w:rsid w:val="00954DE4"/>
    <w:rsid w:val="00954E19"/>
    <w:rsid w:val="00954FC8"/>
    <w:rsid w:val="009560C8"/>
    <w:rsid w:val="00956C14"/>
    <w:rsid w:val="00957199"/>
    <w:rsid w:val="009573EC"/>
    <w:rsid w:val="00957560"/>
    <w:rsid w:val="009610BF"/>
    <w:rsid w:val="0096111E"/>
    <w:rsid w:val="00961590"/>
    <w:rsid w:val="0096194B"/>
    <w:rsid w:val="00962115"/>
    <w:rsid w:val="009626CA"/>
    <w:rsid w:val="00962B11"/>
    <w:rsid w:val="00963068"/>
    <w:rsid w:val="00964258"/>
    <w:rsid w:val="00965018"/>
    <w:rsid w:val="0096638A"/>
    <w:rsid w:val="009672FE"/>
    <w:rsid w:val="00967841"/>
    <w:rsid w:val="00970882"/>
    <w:rsid w:val="00970BD4"/>
    <w:rsid w:val="00970DF6"/>
    <w:rsid w:val="00970ED5"/>
    <w:rsid w:val="0097124C"/>
    <w:rsid w:val="0097153C"/>
    <w:rsid w:val="00972CB7"/>
    <w:rsid w:val="00972D95"/>
    <w:rsid w:val="00973713"/>
    <w:rsid w:val="00973895"/>
    <w:rsid w:val="00973D33"/>
    <w:rsid w:val="0097443E"/>
    <w:rsid w:val="00974E39"/>
    <w:rsid w:val="00975448"/>
    <w:rsid w:val="009759DF"/>
    <w:rsid w:val="00975CE2"/>
    <w:rsid w:val="009762D8"/>
    <w:rsid w:val="009763B6"/>
    <w:rsid w:val="009772A1"/>
    <w:rsid w:val="00977404"/>
    <w:rsid w:val="009776DF"/>
    <w:rsid w:val="0097798A"/>
    <w:rsid w:val="00977F14"/>
    <w:rsid w:val="0098004D"/>
    <w:rsid w:val="0098045C"/>
    <w:rsid w:val="00980974"/>
    <w:rsid w:val="00980D18"/>
    <w:rsid w:val="00980DFA"/>
    <w:rsid w:val="009832EF"/>
    <w:rsid w:val="009836C5"/>
    <w:rsid w:val="009836F9"/>
    <w:rsid w:val="009837A2"/>
    <w:rsid w:val="009838B2"/>
    <w:rsid w:val="00983E13"/>
    <w:rsid w:val="00983FD4"/>
    <w:rsid w:val="009848BE"/>
    <w:rsid w:val="00985137"/>
    <w:rsid w:val="009852AD"/>
    <w:rsid w:val="009856B2"/>
    <w:rsid w:val="00985D48"/>
    <w:rsid w:val="009900F5"/>
    <w:rsid w:val="00990897"/>
    <w:rsid w:val="009910FA"/>
    <w:rsid w:val="00991FB6"/>
    <w:rsid w:val="00993718"/>
    <w:rsid w:val="00993827"/>
    <w:rsid w:val="00993F59"/>
    <w:rsid w:val="00993FFC"/>
    <w:rsid w:val="00994463"/>
    <w:rsid w:val="00994953"/>
    <w:rsid w:val="00994E83"/>
    <w:rsid w:val="009953C8"/>
    <w:rsid w:val="009960DE"/>
    <w:rsid w:val="009966EB"/>
    <w:rsid w:val="009974A9"/>
    <w:rsid w:val="009A0482"/>
    <w:rsid w:val="009A053B"/>
    <w:rsid w:val="009A0A0E"/>
    <w:rsid w:val="009A1A6C"/>
    <w:rsid w:val="009A1C9A"/>
    <w:rsid w:val="009A2069"/>
    <w:rsid w:val="009A2558"/>
    <w:rsid w:val="009A29A0"/>
    <w:rsid w:val="009A2BF0"/>
    <w:rsid w:val="009A330D"/>
    <w:rsid w:val="009A3899"/>
    <w:rsid w:val="009A3956"/>
    <w:rsid w:val="009A3DA1"/>
    <w:rsid w:val="009A4B71"/>
    <w:rsid w:val="009A524B"/>
    <w:rsid w:val="009A543D"/>
    <w:rsid w:val="009A5CD6"/>
    <w:rsid w:val="009B04A5"/>
    <w:rsid w:val="009B050E"/>
    <w:rsid w:val="009B172E"/>
    <w:rsid w:val="009B17CD"/>
    <w:rsid w:val="009B1E87"/>
    <w:rsid w:val="009B236C"/>
    <w:rsid w:val="009B23D7"/>
    <w:rsid w:val="009B2A06"/>
    <w:rsid w:val="009B393C"/>
    <w:rsid w:val="009B3E34"/>
    <w:rsid w:val="009B42EF"/>
    <w:rsid w:val="009B527F"/>
    <w:rsid w:val="009B52CF"/>
    <w:rsid w:val="009B57A9"/>
    <w:rsid w:val="009B5905"/>
    <w:rsid w:val="009B6454"/>
    <w:rsid w:val="009B7032"/>
    <w:rsid w:val="009B7404"/>
    <w:rsid w:val="009B78FA"/>
    <w:rsid w:val="009B7E1A"/>
    <w:rsid w:val="009C0B1C"/>
    <w:rsid w:val="009C0D92"/>
    <w:rsid w:val="009C121D"/>
    <w:rsid w:val="009C168A"/>
    <w:rsid w:val="009C17FF"/>
    <w:rsid w:val="009C1E74"/>
    <w:rsid w:val="009C2243"/>
    <w:rsid w:val="009C2358"/>
    <w:rsid w:val="009C2631"/>
    <w:rsid w:val="009C3541"/>
    <w:rsid w:val="009C412F"/>
    <w:rsid w:val="009C42EC"/>
    <w:rsid w:val="009C4E79"/>
    <w:rsid w:val="009C4E94"/>
    <w:rsid w:val="009C5795"/>
    <w:rsid w:val="009C5DDE"/>
    <w:rsid w:val="009C5EAA"/>
    <w:rsid w:val="009C661D"/>
    <w:rsid w:val="009C666F"/>
    <w:rsid w:val="009C6B35"/>
    <w:rsid w:val="009C6E05"/>
    <w:rsid w:val="009C6F93"/>
    <w:rsid w:val="009C772D"/>
    <w:rsid w:val="009C7F76"/>
    <w:rsid w:val="009D0034"/>
    <w:rsid w:val="009D057A"/>
    <w:rsid w:val="009D057B"/>
    <w:rsid w:val="009D06C8"/>
    <w:rsid w:val="009D0A8E"/>
    <w:rsid w:val="009D1437"/>
    <w:rsid w:val="009D1515"/>
    <w:rsid w:val="009D1A3E"/>
    <w:rsid w:val="009D2462"/>
    <w:rsid w:val="009D2696"/>
    <w:rsid w:val="009D39EE"/>
    <w:rsid w:val="009D3CAB"/>
    <w:rsid w:val="009D3CE8"/>
    <w:rsid w:val="009D4824"/>
    <w:rsid w:val="009D4EB9"/>
    <w:rsid w:val="009D4FEE"/>
    <w:rsid w:val="009D601B"/>
    <w:rsid w:val="009D64D9"/>
    <w:rsid w:val="009D7353"/>
    <w:rsid w:val="009D766F"/>
    <w:rsid w:val="009D787F"/>
    <w:rsid w:val="009D789F"/>
    <w:rsid w:val="009D7FE3"/>
    <w:rsid w:val="009E084C"/>
    <w:rsid w:val="009E087E"/>
    <w:rsid w:val="009E1353"/>
    <w:rsid w:val="009E17EE"/>
    <w:rsid w:val="009E2052"/>
    <w:rsid w:val="009E21BE"/>
    <w:rsid w:val="009E2303"/>
    <w:rsid w:val="009E25DA"/>
    <w:rsid w:val="009E2DB2"/>
    <w:rsid w:val="009E3915"/>
    <w:rsid w:val="009E39A8"/>
    <w:rsid w:val="009E406C"/>
    <w:rsid w:val="009E41A5"/>
    <w:rsid w:val="009E428F"/>
    <w:rsid w:val="009E4965"/>
    <w:rsid w:val="009E4BDE"/>
    <w:rsid w:val="009E4D02"/>
    <w:rsid w:val="009E5CE3"/>
    <w:rsid w:val="009E5DA1"/>
    <w:rsid w:val="009E6078"/>
    <w:rsid w:val="009E657C"/>
    <w:rsid w:val="009E6F37"/>
    <w:rsid w:val="009E7961"/>
    <w:rsid w:val="009E7E33"/>
    <w:rsid w:val="009F01AF"/>
    <w:rsid w:val="009F029E"/>
    <w:rsid w:val="009F0F89"/>
    <w:rsid w:val="009F117C"/>
    <w:rsid w:val="009F1AD9"/>
    <w:rsid w:val="009F2B05"/>
    <w:rsid w:val="009F4249"/>
    <w:rsid w:val="009F439A"/>
    <w:rsid w:val="009F45A1"/>
    <w:rsid w:val="009F4C81"/>
    <w:rsid w:val="009F4EBB"/>
    <w:rsid w:val="009F6086"/>
    <w:rsid w:val="009F63EB"/>
    <w:rsid w:val="009F658F"/>
    <w:rsid w:val="009F67E9"/>
    <w:rsid w:val="009F6C2C"/>
    <w:rsid w:val="009F6F41"/>
    <w:rsid w:val="009F7360"/>
    <w:rsid w:val="009F7CA0"/>
    <w:rsid w:val="00A009CF"/>
    <w:rsid w:val="00A00F04"/>
    <w:rsid w:val="00A0119E"/>
    <w:rsid w:val="00A0193F"/>
    <w:rsid w:val="00A019B6"/>
    <w:rsid w:val="00A028FF"/>
    <w:rsid w:val="00A029F5"/>
    <w:rsid w:val="00A03E1A"/>
    <w:rsid w:val="00A04638"/>
    <w:rsid w:val="00A04719"/>
    <w:rsid w:val="00A04D78"/>
    <w:rsid w:val="00A05BE7"/>
    <w:rsid w:val="00A05FFA"/>
    <w:rsid w:val="00A07DC6"/>
    <w:rsid w:val="00A107DE"/>
    <w:rsid w:val="00A1215B"/>
    <w:rsid w:val="00A127FA"/>
    <w:rsid w:val="00A12B04"/>
    <w:rsid w:val="00A13215"/>
    <w:rsid w:val="00A132F7"/>
    <w:rsid w:val="00A136B4"/>
    <w:rsid w:val="00A13F68"/>
    <w:rsid w:val="00A14524"/>
    <w:rsid w:val="00A1458E"/>
    <w:rsid w:val="00A14771"/>
    <w:rsid w:val="00A14C73"/>
    <w:rsid w:val="00A1531D"/>
    <w:rsid w:val="00A15852"/>
    <w:rsid w:val="00A167B7"/>
    <w:rsid w:val="00A171FB"/>
    <w:rsid w:val="00A17303"/>
    <w:rsid w:val="00A178AA"/>
    <w:rsid w:val="00A17E08"/>
    <w:rsid w:val="00A201CC"/>
    <w:rsid w:val="00A20AA7"/>
    <w:rsid w:val="00A21509"/>
    <w:rsid w:val="00A21565"/>
    <w:rsid w:val="00A21A0D"/>
    <w:rsid w:val="00A21A33"/>
    <w:rsid w:val="00A21A54"/>
    <w:rsid w:val="00A21EE9"/>
    <w:rsid w:val="00A22152"/>
    <w:rsid w:val="00A228DC"/>
    <w:rsid w:val="00A22B2B"/>
    <w:rsid w:val="00A2322B"/>
    <w:rsid w:val="00A23C61"/>
    <w:rsid w:val="00A2483B"/>
    <w:rsid w:val="00A25243"/>
    <w:rsid w:val="00A25524"/>
    <w:rsid w:val="00A25E29"/>
    <w:rsid w:val="00A25E37"/>
    <w:rsid w:val="00A261B5"/>
    <w:rsid w:val="00A2646F"/>
    <w:rsid w:val="00A265E7"/>
    <w:rsid w:val="00A267EB"/>
    <w:rsid w:val="00A27559"/>
    <w:rsid w:val="00A27B90"/>
    <w:rsid w:val="00A303C7"/>
    <w:rsid w:val="00A30478"/>
    <w:rsid w:val="00A31468"/>
    <w:rsid w:val="00A31E3B"/>
    <w:rsid w:val="00A324BF"/>
    <w:rsid w:val="00A32A90"/>
    <w:rsid w:val="00A32FF3"/>
    <w:rsid w:val="00A3341C"/>
    <w:rsid w:val="00A33554"/>
    <w:rsid w:val="00A3384D"/>
    <w:rsid w:val="00A33EBD"/>
    <w:rsid w:val="00A34075"/>
    <w:rsid w:val="00A344DE"/>
    <w:rsid w:val="00A35C4F"/>
    <w:rsid w:val="00A37910"/>
    <w:rsid w:val="00A37B65"/>
    <w:rsid w:val="00A40758"/>
    <w:rsid w:val="00A40ACE"/>
    <w:rsid w:val="00A40D78"/>
    <w:rsid w:val="00A41E6E"/>
    <w:rsid w:val="00A41E8C"/>
    <w:rsid w:val="00A41F2D"/>
    <w:rsid w:val="00A41F6C"/>
    <w:rsid w:val="00A421B8"/>
    <w:rsid w:val="00A4263B"/>
    <w:rsid w:val="00A42CA8"/>
    <w:rsid w:val="00A42EB4"/>
    <w:rsid w:val="00A43181"/>
    <w:rsid w:val="00A43DB9"/>
    <w:rsid w:val="00A43DBC"/>
    <w:rsid w:val="00A43F84"/>
    <w:rsid w:val="00A440F7"/>
    <w:rsid w:val="00A443FF"/>
    <w:rsid w:val="00A4444D"/>
    <w:rsid w:val="00A44810"/>
    <w:rsid w:val="00A44A74"/>
    <w:rsid w:val="00A45192"/>
    <w:rsid w:val="00A460C0"/>
    <w:rsid w:val="00A460FA"/>
    <w:rsid w:val="00A46C70"/>
    <w:rsid w:val="00A46E4F"/>
    <w:rsid w:val="00A47007"/>
    <w:rsid w:val="00A47795"/>
    <w:rsid w:val="00A479A7"/>
    <w:rsid w:val="00A47DF4"/>
    <w:rsid w:val="00A5011D"/>
    <w:rsid w:val="00A50157"/>
    <w:rsid w:val="00A50885"/>
    <w:rsid w:val="00A50F80"/>
    <w:rsid w:val="00A51BC0"/>
    <w:rsid w:val="00A51FE6"/>
    <w:rsid w:val="00A5221F"/>
    <w:rsid w:val="00A52A96"/>
    <w:rsid w:val="00A53125"/>
    <w:rsid w:val="00A5323E"/>
    <w:rsid w:val="00A54348"/>
    <w:rsid w:val="00A54990"/>
    <w:rsid w:val="00A54C8F"/>
    <w:rsid w:val="00A558B1"/>
    <w:rsid w:val="00A55E92"/>
    <w:rsid w:val="00A56335"/>
    <w:rsid w:val="00A56351"/>
    <w:rsid w:val="00A563B1"/>
    <w:rsid w:val="00A56688"/>
    <w:rsid w:val="00A618ED"/>
    <w:rsid w:val="00A623DD"/>
    <w:rsid w:val="00A6250E"/>
    <w:rsid w:val="00A63395"/>
    <w:rsid w:val="00A63BF3"/>
    <w:rsid w:val="00A640F1"/>
    <w:rsid w:val="00A64963"/>
    <w:rsid w:val="00A64DC1"/>
    <w:rsid w:val="00A6580B"/>
    <w:rsid w:val="00A6614F"/>
    <w:rsid w:val="00A66777"/>
    <w:rsid w:val="00A66A1B"/>
    <w:rsid w:val="00A66ED2"/>
    <w:rsid w:val="00A70211"/>
    <w:rsid w:val="00A70410"/>
    <w:rsid w:val="00A70985"/>
    <w:rsid w:val="00A70B22"/>
    <w:rsid w:val="00A70BA1"/>
    <w:rsid w:val="00A70C10"/>
    <w:rsid w:val="00A71A4D"/>
    <w:rsid w:val="00A71ADF"/>
    <w:rsid w:val="00A72A20"/>
    <w:rsid w:val="00A72AB4"/>
    <w:rsid w:val="00A739B5"/>
    <w:rsid w:val="00A74798"/>
    <w:rsid w:val="00A74B07"/>
    <w:rsid w:val="00A75914"/>
    <w:rsid w:val="00A75CCF"/>
    <w:rsid w:val="00A76005"/>
    <w:rsid w:val="00A7605F"/>
    <w:rsid w:val="00A76186"/>
    <w:rsid w:val="00A764E1"/>
    <w:rsid w:val="00A765A6"/>
    <w:rsid w:val="00A77288"/>
    <w:rsid w:val="00A775BE"/>
    <w:rsid w:val="00A779D6"/>
    <w:rsid w:val="00A80515"/>
    <w:rsid w:val="00A81276"/>
    <w:rsid w:val="00A8132C"/>
    <w:rsid w:val="00A81C62"/>
    <w:rsid w:val="00A8216A"/>
    <w:rsid w:val="00A823D4"/>
    <w:rsid w:val="00A82805"/>
    <w:rsid w:val="00A82C62"/>
    <w:rsid w:val="00A8361A"/>
    <w:rsid w:val="00A83C8C"/>
    <w:rsid w:val="00A8462C"/>
    <w:rsid w:val="00A84B4F"/>
    <w:rsid w:val="00A84C68"/>
    <w:rsid w:val="00A85051"/>
    <w:rsid w:val="00A85E53"/>
    <w:rsid w:val="00A86382"/>
    <w:rsid w:val="00A87726"/>
    <w:rsid w:val="00A87946"/>
    <w:rsid w:val="00A8794E"/>
    <w:rsid w:val="00A87A61"/>
    <w:rsid w:val="00A87D17"/>
    <w:rsid w:val="00A90732"/>
    <w:rsid w:val="00A93011"/>
    <w:rsid w:val="00A937D9"/>
    <w:rsid w:val="00A94EEE"/>
    <w:rsid w:val="00A9544A"/>
    <w:rsid w:val="00A957B7"/>
    <w:rsid w:val="00A95C8F"/>
    <w:rsid w:val="00A967A5"/>
    <w:rsid w:val="00A97083"/>
    <w:rsid w:val="00A97149"/>
    <w:rsid w:val="00A97387"/>
    <w:rsid w:val="00A975D3"/>
    <w:rsid w:val="00A9794E"/>
    <w:rsid w:val="00A97B1B"/>
    <w:rsid w:val="00A97E29"/>
    <w:rsid w:val="00AA0D91"/>
    <w:rsid w:val="00AA0D96"/>
    <w:rsid w:val="00AA0E64"/>
    <w:rsid w:val="00AA132A"/>
    <w:rsid w:val="00AA136B"/>
    <w:rsid w:val="00AA19C0"/>
    <w:rsid w:val="00AA240B"/>
    <w:rsid w:val="00AA295C"/>
    <w:rsid w:val="00AA369A"/>
    <w:rsid w:val="00AA38FD"/>
    <w:rsid w:val="00AA399F"/>
    <w:rsid w:val="00AA3FC3"/>
    <w:rsid w:val="00AA5685"/>
    <w:rsid w:val="00AA5B6A"/>
    <w:rsid w:val="00AA629E"/>
    <w:rsid w:val="00AA6DE0"/>
    <w:rsid w:val="00AA6E75"/>
    <w:rsid w:val="00AA7AB3"/>
    <w:rsid w:val="00AB004F"/>
    <w:rsid w:val="00AB195C"/>
    <w:rsid w:val="00AB1BDF"/>
    <w:rsid w:val="00AB1CF7"/>
    <w:rsid w:val="00AB2020"/>
    <w:rsid w:val="00AB2663"/>
    <w:rsid w:val="00AB2755"/>
    <w:rsid w:val="00AB2DAA"/>
    <w:rsid w:val="00AB30F3"/>
    <w:rsid w:val="00AB31E2"/>
    <w:rsid w:val="00AB3238"/>
    <w:rsid w:val="00AB369C"/>
    <w:rsid w:val="00AB37BA"/>
    <w:rsid w:val="00AB3837"/>
    <w:rsid w:val="00AB3C21"/>
    <w:rsid w:val="00AB4492"/>
    <w:rsid w:val="00AB5C04"/>
    <w:rsid w:val="00AB62BD"/>
    <w:rsid w:val="00AB6C53"/>
    <w:rsid w:val="00AB6D91"/>
    <w:rsid w:val="00AB6E0E"/>
    <w:rsid w:val="00AB791F"/>
    <w:rsid w:val="00AB7C96"/>
    <w:rsid w:val="00AB7CAE"/>
    <w:rsid w:val="00AC002A"/>
    <w:rsid w:val="00AC0EA0"/>
    <w:rsid w:val="00AC11CD"/>
    <w:rsid w:val="00AC142B"/>
    <w:rsid w:val="00AC1B1E"/>
    <w:rsid w:val="00AC281D"/>
    <w:rsid w:val="00AC340D"/>
    <w:rsid w:val="00AC39FF"/>
    <w:rsid w:val="00AC46C3"/>
    <w:rsid w:val="00AC5184"/>
    <w:rsid w:val="00AC5BE8"/>
    <w:rsid w:val="00AC5F66"/>
    <w:rsid w:val="00AC6012"/>
    <w:rsid w:val="00AC6700"/>
    <w:rsid w:val="00AC6A80"/>
    <w:rsid w:val="00AC6B82"/>
    <w:rsid w:val="00AC6BDB"/>
    <w:rsid w:val="00AC707E"/>
    <w:rsid w:val="00AC7303"/>
    <w:rsid w:val="00AC7396"/>
    <w:rsid w:val="00AC7BEC"/>
    <w:rsid w:val="00AD0391"/>
    <w:rsid w:val="00AD0889"/>
    <w:rsid w:val="00AD0BB6"/>
    <w:rsid w:val="00AD0CF9"/>
    <w:rsid w:val="00AD174A"/>
    <w:rsid w:val="00AD1A9C"/>
    <w:rsid w:val="00AD1C7E"/>
    <w:rsid w:val="00AD2AEB"/>
    <w:rsid w:val="00AD46F7"/>
    <w:rsid w:val="00AD533A"/>
    <w:rsid w:val="00AD620C"/>
    <w:rsid w:val="00AD623F"/>
    <w:rsid w:val="00AD63B9"/>
    <w:rsid w:val="00AD662B"/>
    <w:rsid w:val="00AD6A31"/>
    <w:rsid w:val="00AD700B"/>
    <w:rsid w:val="00AD7C43"/>
    <w:rsid w:val="00AE18FC"/>
    <w:rsid w:val="00AE1929"/>
    <w:rsid w:val="00AE19C1"/>
    <w:rsid w:val="00AE1D88"/>
    <w:rsid w:val="00AE1FB7"/>
    <w:rsid w:val="00AE1FBE"/>
    <w:rsid w:val="00AE234A"/>
    <w:rsid w:val="00AE2377"/>
    <w:rsid w:val="00AE263B"/>
    <w:rsid w:val="00AE32DB"/>
    <w:rsid w:val="00AE411D"/>
    <w:rsid w:val="00AE4F67"/>
    <w:rsid w:val="00AE505B"/>
    <w:rsid w:val="00AE5A02"/>
    <w:rsid w:val="00AE6580"/>
    <w:rsid w:val="00AE6A22"/>
    <w:rsid w:val="00AE6DF9"/>
    <w:rsid w:val="00AE6F79"/>
    <w:rsid w:val="00AE71E0"/>
    <w:rsid w:val="00AE7573"/>
    <w:rsid w:val="00AE75ED"/>
    <w:rsid w:val="00AE7984"/>
    <w:rsid w:val="00AE7C46"/>
    <w:rsid w:val="00AF0715"/>
    <w:rsid w:val="00AF0B70"/>
    <w:rsid w:val="00AF182B"/>
    <w:rsid w:val="00AF1B67"/>
    <w:rsid w:val="00AF27B7"/>
    <w:rsid w:val="00AF2CBF"/>
    <w:rsid w:val="00AF31DB"/>
    <w:rsid w:val="00AF37B2"/>
    <w:rsid w:val="00AF4A49"/>
    <w:rsid w:val="00AF5191"/>
    <w:rsid w:val="00AF59E8"/>
    <w:rsid w:val="00AF5D7A"/>
    <w:rsid w:val="00AF64C8"/>
    <w:rsid w:val="00AF6BDB"/>
    <w:rsid w:val="00AF7515"/>
    <w:rsid w:val="00B00CD3"/>
    <w:rsid w:val="00B01CD8"/>
    <w:rsid w:val="00B01D40"/>
    <w:rsid w:val="00B0208A"/>
    <w:rsid w:val="00B02279"/>
    <w:rsid w:val="00B02710"/>
    <w:rsid w:val="00B02734"/>
    <w:rsid w:val="00B02770"/>
    <w:rsid w:val="00B03C7C"/>
    <w:rsid w:val="00B03CE4"/>
    <w:rsid w:val="00B044EA"/>
    <w:rsid w:val="00B04FEF"/>
    <w:rsid w:val="00B05237"/>
    <w:rsid w:val="00B06051"/>
    <w:rsid w:val="00B0660F"/>
    <w:rsid w:val="00B06F54"/>
    <w:rsid w:val="00B07EE8"/>
    <w:rsid w:val="00B10674"/>
    <w:rsid w:val="00B10950"/>
    <w:rsid w:val="00B10BB8"/>
    <w:rsid w:val="00B11870"/>
    <w:rsid w:val="00B12C36"/>
    <w:rsid w:val="00B139C1"/>
    <w:rsid w:val="00B13A8B"/>
    <w:rsid w:val="00B13AE8"/>
    <w:rsid w:val="00B14206"/>
    <w:rsid w:val="00B15260"/>
    <w:rsid w:val="00B15B7D"/>
    <w:rsid w:val="00B15C95"/>
    <w:rsid w:val="00B15D7B"/>
    <w:rsid w:val="00B15F01"/>
    <w:rsid w:val="00B16EB7"/>
    <w:rsid w:val="00B17993"/>
    <w:rsid w:val="00B17A84"/>
    <w:rsid w:val="00B17B4E"/>
    <w:rsid w:val="00B203C6"/>
    <w:rsid w:val="00B20444"/>
    <w:rsid w:val="00B204E6"/>
    <w:rsid w:val="00B209A0"/>
    <w:rsid w:val="00B20B3F"/>
    <w:rsid w:val="00B22335"/>
    <w:rsid w:val="00B226BA"/>
    <w:rsid w:val="00B22C92"/>
    <w:rsid w:val="00B23A02"/>
    <w:rsid w:val="00B23DC4"/>
    <w:rsid w:val="00B23EE4"/>
    <w:rsid w:val="00B24121"/>
    <w:rsid w:val="00B2421A"/>
    <w:rsid w:val="00B2431C"/>
    <w:rsid w:val="00B2452F"/>
    <w:rsid w:val="00B24573"/>
    <w:rsid w:val="00B24C2A"/>
    <w:rsid w:val="00B24C8F"/>
    <w:rsid w:val="00B24D61"/>
    <w:rsid w:val="00B25534"/>
    <w:rsid w:val="00B25A63"/>
    <w:rsid w:val="00B26017"/>
    <w:rsid w:val="00B26188"/>
    <w:rsid w:val="00B261CD"/>
    <w:rsid w:val="00B262F1"/>
    <w:rsid w:val="00B26DA4"/>
    <w:rsid w:val="00B26F8C"/>
    <w:rsid w:val="00B2797C"/>
    <w:rsid w:val="00B27E40"/>
    <w:rsid w:val="00B30167"/>
    <w:rsid w:val="00B30AC6"/>
    <w:rsid w:val="00B30CD2"/>
    <w:rsid w:val="00B316A7"/>
    <w:rsid w:val="00B325BD"/>
    <w:rsid w:val="00B32967"/>
    <w:rsid w:val="00B32A20"/>
    <w:rsid w:val="00B32AD1"/>
    <w:rsid w:val="00B32C54"/>
    <w:rsid w:val="00B3368A"/>
    <w:rsid w:val="00B33F29"/>
    <w:rsid w:val="00B341FF"/>
    <w:rsid w:val="00B34412"/>
    <w:rsid w:val="00B34737"/>
    <w:rsid w:val="00B347F8"/>
    <w:rsid w:val="00B34964"/>
    <w:rsid w:val="00B34A01"/>
    <w:rsid w:val="00B34A7F"/>
    <w:rsid w:val="00B34F69"/>
    <w:rsid w:val="00B359B7"/>
    <w:rsid w:val="00B35B73"/>
    <w:rsid w:val="00B36070"/>
    <w:rsid w:val="00B37523"/>
    <w:rsid w:val="00B37B0C"/>
    <w:rsid w:val="00B37EE5"/>
    <w:rsid w:val="00B404CE"/>
    <w:rsid w:val="00B40C89"/>
    <w:rsid w:val="00B41806"/>
    <w:rsid w:val="00B42336"/>
    <w:rsid w:val="00B42657"/>
    <w:rsid w:val="00B42A55"/>
    <w:rsid w:val="00B4411D"/>
    <w:rsid w:val="00B443A2"/>
    <w:rsid w:val="00B445F0"/>
    <w:rsid w:val="00B4473E"/>
    <w:rsid w:val="00B44977"/>
    <w:rsid w:val="00B44AE3"/>
    <w:rsid w:val="00B44B3F"/>
    <w:rsid w:val="00B44F81"/>
    <w:rsid w:val="00B4529D"/>
    <w:rsid w:val="00B45303"/>
    <w:rsid w:val="00B46387"/>
    <w:rsid w:val="00B471D7"/>
    <w:rsid w:val="00B47306"/>
    <w:rsid w:val="00B47A5E"/>
    <w:rsid w:val="00B47E4B"/>
    <w:rsid w:val="00B47EF2"/>
    <w:rsid w:val="00B5007D"/>
    <w:rsid w:val="00B5065B"/>
    <w:rsid w:val="00B50B12"/>
    <w:rsid w:val="00B50B64"/>
    <w:rsid w:val="00B50F1D"/>
    <w:rsid w:val="00B50F7B"/>
    <w:rsid w:val="00B51616"/>
    <w:rsid w:val="00B51DD9"/>
    <w:rsid w:val="00B5244C"/>
    <w:rsid w:val="00B525DC"/>
    <w:rsid w:val="00B5282A"/>
    <w:rsid w:val="00B52F2A"/>
    <w:rsid w:val="00B535EE"/>
    <w:rsid w:val="00B53AEA"/>
    <w:rsid w:val="00B54164"/>
    <w:rsid w:val="00B5426F"/>
    <w:rsid w:val="00B5460A"/>
    <w:rsid w:val="00B54D26"/>
    <w:rsid w:val="00B54E10"/>
    <w:rsid w:val="00B55558"/>
    <w:rsid w:val="00B5590B"/>
    <w:rsid w:val="00B55DD5"/>
    <w:rsid w:val="00B55FF3"/>
    <w:rsid w:val="00B569E4"/>
    <w:rsid w:val="00B56E20"/>
    <w:rsid w:val="00B57546"/>
    <w:rsid w:val="00B57559"/>
    <w:rsid w:val="00B577EB"/>
    <w:rsid w:val="00B601C7"/>
    <w:rsid w:val="00B606EE"/>
    <w:rsid w:val="00B60782"/>
    <w:rsid w:val="00B614FC"/>
    <w:rsid w:val="00B616F9"/>
    <w:rsid w:val="00B617F1"/>
    <w:rsid w:val="00B61938"/>
    <w:rsid w:val="00B61C72"/>
    <w:rsid w:val="00B61C79"/>
    <w:rsid w:val="00B6278C"/>
    <w:rsid w:val="00B62893"/>
    <w:rsid w:val="00B632A5"/>
    <w:rsid w:val="00B634CE"/>
    <w:rsid w:val="00B647A5"/>
    <w:rsid w:val="00B64ADD"/>
    <w:rsid w:val="00B654F6"/>
    <w:rsid w:val="00B65803"/>
    <w:rsid w:val="00B65F5E"/>
    <w:rsid w:val="00B66391"/>
    <w:rsid w:val="00B6652E"/>
    <w:rsid w:val="00B6775E"/>
    <w:rsid w:val="00B70778"/>
    <w:rsid w:val="00B70C0F"/>
    <w:rsid w:val="00B716D8"/>
    <w:rsid w:val="00B71719"/>
    <w:rsid w:val="00B7189E"/>
    <w:rsid w:val="00B720E8"/>
    <w:rsid w:val="00B735D4"/>
    <w:rsid w:val="00B73AA9"/>
    <w:rsid w:val="00B74174"/>
    <w:rsid w:val="00B74444"/>
    <w:rsid w:val="00B747A1"/>
    <w:rsid w:val="00B74CD7"/>
    <w:rsid w:val="00B750A5"/>
    <w:rsid w:val="00B750BF"/>
    <w:rsid w:val="00B75153"/>
    <w:rsid w:val="00B75BFD"/>
    <w:rsid w:val="00B75D54"/>
    <w:rsid w:val="00B75D79"/>
    <w:rsid w:val="00B7659C"/>
    <w:rsid w:val="00B76F51"/>
    <w:rsid w:val="00B77820"/>
    <w:rsid w:val="00B779C0"/>
    <w:rsid w:val="00B80C36"/>
    <w:rsid w:val="00B80FE6"/>
    <w:rsid w:val="00B819EF"/>
    <w:rsid w:val="00B82477"/>
    <w:rsid w:val="00B841AD"/>
    <w:rsid w:val="00B8453E"/>
    <w:rsid w:val="00B8470A"/>
    <w:rsid w:val="00B84E06"/>
    <w:rsid w:val="00B855E6"/>
    <w:rsid w:val="00B86CCC"/>
    <w:rsid w:val="00B87117"/>
    <w:rsid w:val="00B872EF"/>
    <w:rsid w:val="00B87380"/>
    <w:rsid w:val="00B87737"/>
    <w:rsid w:val="00B90376"/>
    <w:rsid w:val="00B9118A"/>
    <w:rsid w:val="00B911DB"/>
    <w:rsid w:val="00B93293"/>
    <w:rsid w:val="00B9368E"/>
    <w:rsid w:val="00B93D6A"/>
    <w:rsid w:val="00B93E3A"/>
    <w:rsid w:val="00B94066"/>
    <w:rsid w:val="00B9422D"/>
    <w:rsid w:val="00B95DD4"/>
    <w:rsid w:val="00B966CB"/>
    <w:rsid w:val="00B9689B"/>
    <w:rsid w:val="00B969C1"/>
    <w:rsid w:val="00B96C87"/>
    <w:rsid w:val="00B972C6"/>
    <w:rsid w:val="00B97700"/>
    <w:rsid w:val="00B97BF2"/>
    <w:rsid w:val="00B97ED5"/>
    <w:rsid w:val="00BA1447"/>
    <w:rsid w:val="00BA24C2"/>
    <w:rsid w:val="00BA2BFD"/>
    <w:rsid w:val="00BA33CE"/>
    <w:rsid w:val="00BA383C"/>
    <w:rsid w:val="00BA47A4"/>
    <w:rsid w:val="00BA4C1A"/>
    <w:rsid w:val="00BA4EB2"/>
    <w:rsid w:val="00BA5620"/>
    <w:rsid w:val="00BA63C1"/>
    <w:rsid w:val="00BA6498"/>
    <w:rsid w:val="00BA69B2"/>
    <w:rsid w:val="00BA6C17"/>
    <w:rsid w:val="00BA6D09"/>
    <w:rsid w:val="00BA736F"/>
    <w:rsid w:val="00BA7636"/>
    <w:rsid w:val="00BA7B38"/>
    <w:rsid w:val="00BB007C"/>
    <w:rsid w:val="00BB2955"/>
    <w:rsid w:val="00BB31A9"/>
    <w:rsid w:val="00BB3A56"/>
    <w:rsid w:val="00BB3C6D"/>
    <w:rsid w:val="00BB3DC6"/>
    <w:rsid w:val="00BB58A2"/>
    <w:rsid w:val="00BB6509"/>
    <w:rsid w:val="00BB6738"/>
    <w:rsid w:val="00BB6794"/>
    <w:rsid w:val="00BB6BAE"/>
    <w:rsid w:val="00BB6D9E"/>
    <w:rsid w:val="00BC0018"/>
    <w:rsid w:val="00BC009A"/>
    <w:rsid w:val="00BC021D"/>
    <w:rsid w:val="00BC06C6"/>
    <w:rsid w:val="00BC08CC"/>
    <w:rsid w:val="00BC14A8"/>
    <w:rsid w:val="00BC1B15"/>
    <w:rsid w:val="00BC236C"/>
    <w:rsid w:val="00BC23CA"/>
    <w:rsid w:val="00BC2761"/>
    <w:rsid w:val="00BC3329"/>
    <w:rsid w:val="00BC377D"/>
    <w:rsid w:val="00BC3B97"/>
    <w:rsid w:val="00BC3D41"/>
    <w:rsid w:val="00BC44FC"/>
    <w:rsid w:val="00BC4723"/>
    <w:rsid w:val="00BC4878"/>
    <w:rsid w:val="00BC4DB4"/>
    <w:rsid w:val="00BC4F8A"/>
    <w:rsid w:val="00BC51C4"/>
    <w:rsid w:val="00BC581D"/>
    <w:rsid w:val="00BC5A24"/>
    <w:rsid w:val="00BC5D31"/>
    <w:rsid w:val="00BC7C5E"/>
    <w:rsid w:val="00BC7E5C"/>
    <w:rsid w:val="00BD0040"/>
    <w:rsid w:val="00BD0B50"/>
    <w:rsid w:val="00BD1309"/>
    <w:rsid w:val="00BD1869"/>
    <w:rsid w:val="00BD1B56"/>
    <w:rsid w:val="00BD1C7A"/>
    <w:rsid w:val="00BD1D3C"/>
    <w:rsid w:val="00BD3480"/>
    <w:rsid w:val="00BD3834"/>
    <w:rsid w:val="00BD4164"/>
    <w:rsid w:val="00BD46C9"/>
    <w:rsid w:val="00BD54C8"/>
    <w:rsid w:val="00BD57A1"/>
    <w:rsid w:val="00BD58E6"/>
    <w:rsid w:val="00BD5CB0"/>
    <w:rsid w:val="00BD62F3"/>
    <w:rsid w:val="00BD64E6"/>
    <w:rsid w:val="00BD6894"/>
    <w:rsid w:val="00BD6936"/>
    <w:rsid w:val="00BD69E7"/>
    <w:rsid w:val="00BD7836"/>
    <w:rsid w:val="00BD7F02"/>
    <w:rsid w:val="00BE095B"/>
    <w:rsid w:val="00BE0ED8"/>
    <w:rsid w:val="00BE1552"/>
    <w:rsid w:val="00BE16C9"/>
    <w:rsid w:val="00BE16EE"/>
    <w:rsid w:val="00BE1811"/>
    <w:rsid w:val="00BE1A17"/>
    <w:rsid w:val="00BE1C2E"/>
    <w:rsid w:val="00BE2459"/>
    <w:rsid w:val="00BE280D"/>
    <w:rsid w:val="00BE2C97"/>
    <w:rsid w:val="00BE3B6A"/>
    <w:rsid w:val="00BE412F"/>
    <w:rsid w:val="00BE4874"/>
    <w:rsid w:val="00BE4F45"/>
    <w:rsid w:val="00BE535D"/>
    <w:rsid w:val="00BE560A"/>
    <w:rsid w:val="00BE5D7A"/>
    <w:rsid w:val="00BE5E68"/>
    <w:rsid w:val="00BE6292"/>
    <w:rsid w:val="00BE6C10"/>
    <w:rsid w:val="00BE71C1"/>
    <w:rsid w:val="00BE7DEF"/>
    <w:rsid w:val="00BF03E0"/>
    <w:rsid w:val="00BF0577"/>
    <w:rsid w:val="00BF0BEE"/>
    <w:rsid w:val="00BF0F9F"/>
    <w:rsid w:val="00BF104F"/>
    <w:rsid w:val="00BF11DD"/>
    <w:rsid w:val="00BF2138"/>
    <w:rsid w:val="00BF33BE"/>
    <w:rsid w:val="00BF3C92"/>
    <w:rsid w:val="00BF3E15"/>
    <w:rsid w:val="00BF3FFD"/>
    <w:rsid w:val="00BF48E1"/>
    <w:rsid w:val="00BF4AE6"/>
    <w:rsid w:val="00BF4C7D"/>
    <w:rsid w:val="00BF5D80"/>
    <w:rsid w:val="00BF6713"/>
    <w:rsid w:val="00BF6AE8"/>
    <w:rsid w:val="00BF6E4C"/>
    <w:rsid w:val="00BF7048"/>
    <w:rsid w:val="00BF7233"/>
    <w:rsid w:val="00BF78EC"/>
    <w:rsid w:val="00BF790B"/>
    <w:rsid w:val="00C0015A"/>
    <w:rsid w:val="00C002D7"/>
    <w:rsid w:val="00C0074C"/>
    <w:rsid w:val="00C007E3"/>
    <w:rsid w:val="00C00E90"/>
    <w:rsid w:val="00C00EAE"/>
    <w:rsid w:val="00C01287"/>
    <w:rsid w:val="00C018DA"/>
    <w:rsid w:val="00C01F02"/>
    <w:rsid w:val="00C0268B"/>
    <w:rsid w:val="00C038D1"/>
    <w:rsid w:val="00C03958"/>
    <w:rsid w:val="00C04033"/>
    <w:rsid w:val="00C040A4"/>
    <w:rsid w:val="00C04884"/>
    <w:rsid w:val="00C0547B"/>
    <w:rsid w:val="00C057BF"/>
    <w:rsid w:val="00C05975"/>
    <w:rsid w:val="00C05E82"/>
    <w:rsid w:val="00C06804"/>
    <w:rsid w:val="00C06908"/>
    <w:rsid w:val="00C07DC4"/>
    <w:rsid w:val="00C1040D"/>
    <w:rsid w:val="00C10411"/>
    <w:rsid w:val="00C10470"/>
    <w:rsid w:val="00C10703"/>
    <w:rsid w:val="00C1078C"/>
    <w:rsid w:val="00C10A30"/>
    <w:rsid w:val="00C11AA1"/>
    <w:rsid w:val="00C11AD3"/>
    <w:rsid w:val="00C11B10"/>
    <w:rsid w:val="00C11DB0"/>
    <w:rsid w:val="00C11F10"/>
    <w:rsid w:val="00C11F70"/>
    <w:rsid w:val="00C12187"/>
    <w:rsid w:val="00C12710"/>
    <w:rsid w:val="00C1325E"/>
    <w:rsid w:val="00C137E9"/>
    <w:rsid w:val="00C138D5"/>
    <w:rsid w:val="00C13DCB"/>
    <w:rsid w:val="00C1459C"/>
    <w:rsid w:val="00C145EB"/>
    <w:rsid w:val="00C14B1A"/>
    <w:rsid w:val="00C1552F"/>
    <w:rsid w:val="00C167E4"/>
    <w:rsid w:val="00C16AD6"/>
    <w:rsid w:val="00C16E70"/>
    <w:rsid w:val="00C16F25"/>
    <w:rsid w:val="00C174B9"/>
    <w:rsid w:val="00C17A24"/>
    <w:rsid w:val="00C20448"/>
    <w:rsid w:val="00C20C98"/>
    <w:rsid w:val="00C22A13"/>
    <w:rsid w:val="00C22BC1"/>
    <w:rsid w:val="00C22D04"/>
    <w:rsid w:val="00C2344C"/>
    <w:rsid w:val="00C24411"/>
    <w:rsid w:val="00C25613"/>
    <w:rsid w:val="00C25C13"/>
    <w:rsid w:val="00C25FBE"/>
    <w:rsid w:val="00C26D84"/>
    <w:rsid w:val="00C276FA"/>
    <w:rsid w:val="00C27C1E"/>
    <w:rsid w:val="00C27C5F"/>
    <w:rsid w:val="00C3054E"/>
    <w:rsid w:val="00C3098A"/>
    <w:rsid w:val="00C30D7F"/>
    <w:rsid w:val="00C30E9A"/>
    <w:rsid w:val="00C3103E"/>
    <w:rsid w:val="00C31062"/>
    <w:rsid w:val="00C31370"/>
    <w:rsid w:val="00C314FF"/>
    <w:rsid w:val="00C317E5"/>
    <w:rsid w:val="00C31900"/>
    <w:rsid w:val="00C31C87"/>
    <w:rsid w:val="00C31CB4"/>
    <w:rsid w:val="00C31D09"/>
    <w:rsid w:val="00C31DEC"/>
    <w:rsid w:val="00C323B4"/>
    <w:rsid w:val="00C324AF"/>
    <w:rsid w:val="00C32967"/>
    <w:rsid w:val="00C32F80"/>
    <w:rsid w:val="00C33075"/>
    <w:rsid w:val="00C33B1A"/>
    <w:rsid w:val="00C33C8C"/>
    <w:rsid w:val="00C33D40"/>
    <w:rsid w:val="00C343A0"/>
    <w:rsid w:val="00C34C35"/>
    <w:rsid w:val="00C34F35"/>
    <w:rsid w:val="00C34F36"/>
    <w:rsid w:val="00C35BEC"/>
    <w:rsid w:val="00C36360"/>
    <w:rsid w:val="00C36990"/>
    <w:rsid w:val="00C36ADC"/>
    <w:rsid w:val="00C37C02"/>
    <w:rsid w:val="00C401FC"/>
    <w:rsid w:val="00C408B2"/>
    <w:rsid w:val="00C40BA5"/>
    <w:rsid w:val="00C41C6D"/>
    <w:rsid w:val="00C4262E"/>
    <w:rsid w:val="00C42680"/>
    <w:rsid w:val="00C42C72"/>
    <w:rsid w:val="00C4318F"/>
    <w:rsid w:val="00C43763"/>
    <w:rsid w:val="00C43869"/>
    <w:rsid w:val="00C43982"/>
    <w:rsid w:val="00C43D04"/>
    <w:rsid w:val="00C45364"/>
    <w:rsid w:val="00C459B1"/>
    <w:rsid w:val="00C45DFD"/>
    <w:rsid w:val="00C45E1A"/>
    <w:rsid w:val="00C46610"/>
    <w:rsid w:val="00C46939"/>
    <w:rsid w:val="00C46C8C"/>
    <w:rsid w:val="00C46E24"/>
    <w:rsid w:val="00C47624"/>
    <w:rsid w:val="00C5032D"/>
    <w:rsid w:val="00C50766"/>
    <w:rsid w:val="00C514F3"/>
    <w:rsid w:val="00C517DA"/>
    <w:rsid w:val="00C51E4C"/>
    <w:rsid w:val="00C51EA5"/>
    <w:rsid w:val="00C520B6"/>
    <w:rsid w:val="00C52DAD"/>
    <w:rsid w:val="00C5311B"/>
    <w:rsid w:val="00C53927"/>
    <w:rsid w:val="00C53988"/>
    <w:rsid w:val="00C53EEE"/>
    <w:rsid w:val="00C54C7F"/>
    <w:rsid w:val="00C54D38"/>
    <w:rsid w:val="00C54DAF"/>
    <w:rsid w:val="00C55009"/>
    <w:rsid w:val="00C55032"/>
    <w:rsid w:val="00C550F2"/>
    <w:rsid w:val="00C552C4"/>
    <w:rsid w:val="00C555C7"/>
    <w:rsid w:val="00C55945"/>
    <w:rsid w:val="00C559AC"/>
    <w:rsid w:val="00C55A4E"/>
    <w:rsid w:val="00C55AF6"/>
    <w:rsid w:val="00C55CC1"/>
    <w:rsid w:val="00C56F71"/>
    <w:rsid w:val="00C56FA1"/>
    <w:rsid w:val="00C5717D"/>
    <w:rsid w:val="00C604EC"/>
    <w:rsid w:val="00C60E45"/>
    <w:rsid w:val="00C60E9E"/>
    <w:rsid w:val="00C610BA"/>
    <w:rsid w:val="00C61508"/>
    <w:rsid w:val="00C62401"/>
    <w:rsid w:val="00C62CA2"/>
    <w:rsid w:val="00C62F89"/>
    <w:rsid w:val="00C63CD8"/>
    <w:rsid w:val="00C63FC4"/>
    <w:rsid w:val="00C6469F"/>
    <w:rsid w:val="00C65207"/>
    <w:rsid w:val="00C657BB"/>
    <w:rsid w:val="00C66AB4"/>
    <w:rsid w:val="00C66C3A"/>
    <w:rsid w:val="00C66D51"/>
    <w:rsid w:val="00C66E1A"/>
    <w:rsid w:val="00C6705B"/>
    <w:rsid w:val="00C674D5"/>
    <w:rsid w:val="00C67DEC"/>
    <w:rsid w:val="00C67FDB"/>
    <w:rsid w:val="00C70954"/>
    <w:rsid w:val="00C71581"/>
    <w:rsid w:val="00C717C5"/>
    <w:rsid w:val="00C72102"/>
    <w:rsid w:val="00C72584"/>
    <w:rsid w:val="00C7275C"/>
    <w:rsid w:val="00C72D03"/>
    <w:rsid w:val="00C730C8"/>
    <w:rsid w:val="00C7327F"/>
    <w:rsid w:val="00C73611"/>
    <w:rsid w:val="00C73C3B"/>
    <w:rsid w:val="00C73FDE"/>
    <w:rsid w:val="00C74631"/>
    <w:rsid w:val="00C74E9A"/>
    <w:rsid w:val="00C7535F"/>
    <w:rsid w:val="00C7547F"/>
    <w:rsid w:val="00C7555B"/>
    <w:rsid w:val="00C7559D"/>
    <w:rsid w:val="00C75BFA"/>
    <w:rsid w:val="00C76267"/>
    <w:rsid w:val="00C76557"/>
    <w:rsid w:val="00C765C1"/>
    <w:rsid w:val="00C76918"/>
    <w:rsid w:val="00C76F37"/>
    <w:rsid w:val="00C77680"/>
    <w:rsid w:val="00C77B66"/>
    <w:rsid w:val="00C81439"/>
    <w:rsid w:val="00C81860"/>
    <w:rsid w:val="00C818E7"/>
    <w:rsid w:val="00C82014"/>
    <w:rsid w:val="00C82ABA"/>
    <w:rsid w:val="00C82ABC"/>
    <w:rsid w:val="00C83534"/>
    <w:rsid w:val="00C83B85"/>
    <w:rsid w:val="00C849BB"/>
    <w:rsid w:val="00C85062"/>
    <w:rsid w:val="00C85367"/>
    <w:rsid w:val="00C85995"/>
    <w:rsid w:val="00C8676C"/>
    <w:rsid w:val="00C86E3C"/>
    <w:rsid w:val="00C8764A"/>
    <w:rsid w:val="00C87B11"/>
    <w:rsid w:val="00C9043B"/>
    <w:rsid w:val="00C90927"/>
    <w:rsid w:val="00C90ACB"/>
    <w:rsid w:val="00C90CD8"/>
    <w:rsid w:val="00C90D01"/>
    <w:rsid w:val="00C9181D"/>
    <w:rsid w:val="00C91ABC"/>
    <w:rsid w:val="00C91BAA"/>
    <w:rsid w:val="00C91C04"/>
    <w:rsid w:val="00C93CDD"/>
    <w:rsid w:val="00C94252"/>
    <w:rsid w:val="00C945E8"/>
    <w:rsid w:val="00C968D2"/>
    <w:rsid w:val="00C97274"/>
    <w:rsid w:val="00C973AD"/>
    <w:rsid w:val="00C97D12"/>
    <w:rsid w:val="00C97DCC"/>
    <w:rsid w:val="00CA0EE3"/>
    <w:rsid w:val="00CA1101"/>
    <w:rsid w:val="00CA1201"/>
    <w:rsid w:val="00CA13A8"/>
    <w:rsid w:val="00CA2DD0"/>
    <w:rsid w:val="00CA3295"/>
    <w:rsid w:val="00CA33FF"/>
    <w:rsid w:val="00CA352F"/>
    <w:rsid w:val="00CA38DA"/>
    <w:rsid w:val="00CA4BEB"/>
    <w:rsid w:val="00CA4D92"/>
    <w:rsid w:val="00CA4FCD"/>
    <w:rsid w:val="00CA517B"/>
    <w:rsid w:val="00CA5321"/>
    <w:rsid w:val="00CA5454"/>
    <w:rsid w:val="00CA56E5"/>
    <w:rsid w:val="00CA57FF"/>
    <w:rsid w:val="00CA5C85"/>
    <w:rsid w:val="00CA5E7F"/>
    <w:rsid w:val="00CA63C1"/>
    <w:rsid w:val="00CA6BA3"/>
    <w:rsid w:val="00CA78BB"/>
    <w:rsid w:val="00CB0605"/>
    <w:rsid w:val="00CB17CC"/>
    <w:rsid w:val="00CB325E"/>
    <w:rsid w:val="00CB40C8"/>
    <w:rsid w:val="00CB40CA"/>
    <w:rsid w:val="00CB4256"/>
    <w:rsid w:val="00CB5BC2"/>
    <w:rsid w:val="00CB62B0"/>
    <w:rsid w:val="00CB6349"/>
    <w:rsid w:val="00CB70D1"/>
    <w:rsid w:val="00CB78B7"/>
    <w:rsid w:val="00CB7D51"/>
    <w:rsid w:val="00CB7F84"/>
    <w:rsid w:val="00CC0195"/>
    <w:rsid w:val="00CC05CA"/>
    <w:rsid w:val="00CC0891"/>
    <w:rsid w:val="00CC0DDD"/>
    <w:rsid w:val="00CC163D"/>
    <w:rsid w:val="00CC1711"/>
    <w:rsid w:val="00CC1B4A"/>
    <w:rsid w:val="00CC1E75"/>
    <w:rsid w:val="00CC1ECD"/>
    <w:rsid w:val="00CC22D8"/>
    <w:rsid w:val="00CC5716"/>
    <w:rsid w:val="00CC5CF1"/>
    <w:rsid w:val="00CC5EB5"/>
    <w:rsid w:val="00CC65FA"/>
    <w:rsid w:val="00CC78D7"/>
    <w:rsid w:val="00CD00CD"/>
    <w:rsid w:val="00CD0494"/>
    <w:rsid w:val="00CD075C"/>
    <w:rsid w:val="00CD0B7B"/>
    <w:rsid w:val="00CD0D98"/>
    <w:rsid w:val="00CD0FDD"/>
    <w:rsid w:val="00CD14AF"/>
    <w:rsid w:val="00CD2462"/>
    <w:rsid w:val="00CD26B4"/>
    <w:rsid w:val="00CD2780"/>
    <w:rsid w:val="00CD2E9D"/>
    <w:rsid w:val="00CD4923"/>
    <w:rsid w:val="00CD4B01"/>
    <w:rsid w:val="00CD4B8B"/>
    <w:rsid w:val="00CD4FC3"/>
    <w:rsid w:val="00CD5304"/>
    <w:rsid w:val="00CD5589"/>
    <w:rsid w:val="00CD6E7E"/>
    <w:rsid w:val="00CD7632"/>
    <w:rsid w:val="00CE0CB0"/>
    <w:rsid w:val="00CE0D5D"/>
    <w:rsid w:val="00CE1502"/>
    <w:rsid w:val="00CE153F"/>
    <w:rsid w:val="00CE18D5"/>
    <w:rsid w:val="00CE190C"/>
    <w:rsid w:val="00CE1D9A"/>
    <w:rsid w:val="00CE3021"/>
    <w:rsid w:val="00CE317D"/>
    <w:rsid w:val="00CE5F13"/>
    <w:rsid w:val="00CE6076"/>
    <w:rsid w:val="00CE63D9"/>
    <w:rsid w:val="00CE6BBF"/>
    <w:rsid w:val="00CE6DC1"/>
    <w:rsid w:val="00CE740E"/>
    <w:rsid w:val="00CE765D"/>
    <w:rsid w:val="00CE79AF"/>
    <w:rsid w:val="00CE79E6"/>
    <w:rsid w:val="00CE7CB4"/>
    <w:rsid w:val="00CE7D62"/>
    <w:rsid w:val="00CE7D8F"/>
    <w:rsid w:val="00CF020B"/>
    <w:rsid w:val="00CF0247"/>
    <w:rsid w:val="00CF02F2"/>
    <w:rsid w:val="00CF0B87"/>
    <w:rsid w:val="00CF0DDC"/>
    <w:rsid w:val="00CF201D"/>
    <w:rsid w:val="00CF2DD4"/>
    <w:rsid w:val="00CF3B4C"/>
    <w:rsid w:val="00CF3BA4"/>
    <w:rsid w:val="00CF402A"/>
    <w:rsid w:val="00CF4CF0"/>
    <w:rsid w:val="00CF4E6B"/>
    <w:rsid w:val="00CF61E0"/>
    <w:rsid w:val="00CF6588"/>
    <w:rsid w:val="00CF693D"/>
    <w:rsid w:val="00CF6C5C"/>
    <w:rsid w:val="00CF7908"/>
    <w:rsid w:val="00CF7E34"/>
    <w:rsid w:val="00D00C41"/>
    <w:rsid w:val="00D01046"/>
    <w:rsid w:val="00D01858"/>
    <w:rsid w:val="00D01B16"/>
    <w:rsid w:val="00D022E2"/>
    <w:rsid w:val="00D02629"/>
    <w:rsid w:val="00D029A2"/>
    <w:rsid w:val="00D02AAA"/>
    <w:rsid w:val="00D02E89"/>
    <w:rsid w:val="00D03C7A"/>
    <w:rsid w:val="00D04D1F"/>
    <w:rsid w:val="00D050D7"/>
    <w:rsid w:val="00D056B0"/>
    <w:rsid w:val="00D0574C"/>
    <w:rsid w:val="00D069FF"/>
    <w:rsid w:val="00D06AB8"/>
    <w:rsid w:val="00D07245"/>
    <w:rsid w:val="00D0763C"/>
    <w:rsid w:val="00D07750"/>
    <w:rsid w:val="00D111B9"/>
    <w:rsid w:val="00D12DD6"/>
    <w:rsid w:val="00D1369C"/>
    <w:rsid w:val="00D13B05"/>
    <w:rsid w:val="00D140D7"/>
    <w:rsid w:val="00D14618"/>
    <w:rsid w:val="00D1482E"/>
    <w:rsid w:val="00D14FBA"/>
    <w:rsid w:val="00D1513B"/>
    <w:rsid w:val="00D15AFD"/>
    <w:rsid w:val="00D15CDE"/>
    <w:rsid w:val="00D162B7"/>
    <w:rsid w:val="00D16415"/>
    <w:rsid w:val="00D16C1B"/>
    <w:rsid w:val="00D16F54"/>
    <w:rsid w:val="00D1701F"/>
    <w:rsid w:val="00D203CD"/>
    <w:rsid w:val="00D20E84"/>
    <w:rsid w:val="00D210FF"/>
    <w:rsid w:val="00D21228"/>
    <w:rsid w:val="00D21965"/>
    <w:rsid w:val="00D21CCE"/>
    <w:rsid w:val="00D22304"/>
    <w:rsid w:val="00D2265D"/>
    <w:rsid w:val="00D22BD4"/>
    <w:rsid w:val="00D22D71"/>
    <w:rsid w:val="00D22ECD"/>
    <w:rsid w:val="00D2324C"/>
    <w:rsid w:val="00D2370D"/>
    <w:rsid w:val="00D23724"/>
    <w:rsid w:val="00D244CC"/>
    <w:rsid w:val="00D2453B"/>
    <w:rsid w:val="00D24EC3"/>
    <w:rsid w:val="00D24F98"/>
    <w:rsid w:val="00D251D2"/>
    <w:rsid w:val="00D252A1"/>
    <w:rsid w:val="00D25770"/>
    <w:rsid w:val="00D25B71"/>
    <w:rsid w:val="00D25B77"/>
    <w:rsid w:val="00D26012"/>
    <w:rsid w:val="00D264E7"/>
    <w:rsid w:val="00D2684F"/>
    <w:rsid w:val="00D271BB"/>
    <w:rsid w:val="00D27529"/>
    <w:rsid w:val="00D27698"/>
    <w:rsid w:val="00D30468"/>
    <w:rsid w:val="00D308AE"/>
    <w:rsid w:val="00D3201A"/>
    <w:rsid w:val="00D3206F"/>
    <w:rsid w:val="00D32463"/>
    <w:rsid w:val="00D32736"/>
    <w:rsid w:val="00D329C4"/>
    <w:rsid w:val="00D33969"/>
    <w:rsid w:val="00D33E1B"/>
    <w:rsid w:val="00D349A4"/>
    <w:rsid w:val="00D34AF3"/>
    <w:rsid w:val="00D34B31"/>
    <w:rsid w:val="00D34E16"/>
    <w:rsid w:val="00D35523"/>
    <w:rsid w:val="00D355F6"/>
    <w:rsid w:val="00D35D2B"/>
    <w:rsid w:val="00D360A7"/>
    <w:rsid w:val="00D367F3"/>
    <w:rsid w:val="00D36A94"/>
    <w:rsid w:val="00D36F9F"/>
    <w:rsid w:val="00D37232"/>
    <w:rsid w:val="00D37348"/>
    <w:rsid w:val="00D37391"/>
    <w:rsid w:val="00D376E6"/>
    <w:rsid w:val="00D379B6"/>
    <w:rsid w:val="00D37C93"/>
    <w:rsid w:val="00D40777"/>
    <w:rsid w:val="00D40C4A"/>
    <w:rsid w:val="00D419FB"/>
    <w:rsid w:val="00D4204B"/>
    <w:rsid w:val="00D422C0"/>
    <w:rsid w:val="00D42A9A"/>
    <w:rsid w:val="00D42AE4"/>
    <w:rsid w:val="00D4430A"/>
    <w:rsid w:val="00D450B1"/>
    <w:rsid w:val="00D451BC"/>
    <w:rsid w:val="00D452F3"/>
    <w:rsid w:val="00D46BC1"/>
    <w:rsid w:val="00D470BC"/>
    <w:rsid w:val="00D47181"/>
    <w:rsid w:val="00D47603"/>
    <w:rsid w:val="00D506DC"/>
    <w:rsid w:val="00D507D7"/>
    <w:rsid w:val="00D508E2"/>
    <w:rsid w:val="00D50AC3"/>
    <w:rsid w:val="00D51390"/>
    <w:rsid w:val="00D5146A"/>
    <w:rsid w:val="00D517C8"/>
    <w:rsid w:val="00D5209A"/>
    <w:rsid w:val="00D5285A"/>
    <w:rsid w:val="00D538E5"/>
    <w:rsid w:val="00D550DF"/>
    <w:rsid w:val="00D5531B"/>
    <w:rsid w:val="00D5537A"/>
    <w:rsid w:val="00D55A4D"/>
    <w:rsid w:val="00D56036"/>
    <w:rsid w:val="00D5606D"/>
    <w:rsid w:val="00D56D81"/>
    <w:rsid w:val="00D57659"/>
    <w:rsid w:val="00D576C7"/>
    <w:rsid w:val="00D60135"/>
    <w:rsid w:val="00D60383"/>
    <w:rsid w:val="00D60457"/>
    <w:rsid w:val="00D60BA9"/>
    <w:rsid w:val="00D60F87"/>
    <w:rsid w:val="00D6126D"/>
    <w:rsid w:val="00D614F2"/>
    <w:rsid w:val="00D6166D"/>
    <w:rsid w:val="00D61881"/>
    <w:rsid w:val="00D629F4"/>
    <w:rsid w:val="00D62C2E"/>
    <w:rsid w:val="00D63459"/>
    <w:rsid w:val="00D63869"/>
    <w:rsid w:val="00D63B79"/>
    <w:rsid w:val="00D64957"/>
    <w:rsid w:val="00D649FE"/>
    <w:rsid w:val="00D65F1C"/>
    <w:rsid w:val="00D664DD"/>
    <w:rsid w:val="00D66FDD"/>
    <w:rsid w:val="00D67131"/>
    <w:rsid w:val="00D6755C"/>
    <w:rsid w:val="00D675BA"/>
    <w:rsid w:val="00D71018"/>
    <w:rsid w:val="00D71329"/>
    <w:rsid w:val="00D717FC"/>
    <w:rsid w:val="00D71970"/>
    <w:rsid w:val="00D71CB7"/>
    <w:rsid w:val="00D726CA"/>
    <w:rsid w:val="00D736AE"/>
    <w:rsid w:val="00D759B2"/>
    <w:rsid w:val="00D75C72"/>
    <w:rsid w:val="00D7619B"/>
    <w:rsid w:val="00D7626A"/>
    <w:rsid w:val="00D771FC"/>
    <w:rsid w:val="00D77F98"/>
    <w:rsid w:val="00D802E7"/>
    <w:rsid w:val="00D80C0A"/>
    <w:rsid w:val="00D81AAA"/>
    <w:rsid w:val="00D82880"/>
    <w:rsid w:val="00D82D61"/>
    <w:rsid w:val="00D82E1E"/>
    <w:rsid w:val="00D83859"/>
    <w:rsid w:val="00D84111"/>
    <w:rsid w:val="00D84745"/>
    <w:rsid w:val="00D847D3"/>
    <w:rsid w:val="00D84B53"/>
    <w:rsid w:val="00D8515D"/>
    <w:rsid w:val="00D85B77"/>
    <w:rsid w:val="00D85DD8"/>
    <w:rsid w:val="00D85F1F"/>
    <w:rsid w:val="00D860B6"/>
    <w:rsid w:val="00D86818"/>
    <w:rsid w:val="00D869FA"/>
    <w:rsid w:val="00D86DCB"/>
    <w:rsid w:val="00D8725D"/>
    <w:rsid w:val="00D87552"/>
    <w:rsid w:val="00D87683"/>
    <w:rsid w:val="00D877CA"/>
    <w:rsid w:val="00D87EF8"/>
    <w:rsid w:val="00D90160"/>
    <w:rsid w:val="00D90265"/>
    <w:rsid w:val="00D903A1"/>
    <w:rsid w:val="00D90624"/>
    <w:rsid w:val="00D914A0"/>
    <w:rsid w:val="00D9169E"/>
    <w:rsid w:val="00D92061"/>
    <w:rsid w:val="00D94532"/>
    <w:rsid w:val="00D94C7C"/>
    <w:rsid w:val="00D95317"/>
    <w:rsid w:val="00D95755"/>
    <w:rsid w:val="00D95CC0"/>
    <w:rsid w:val="00D96588"/>
    <w:rsid w:val="00D97FA8"/>
    <w:rsid w:val="00DA0360"/>
    <w:rsid w:val="00DA1163"/>
    <w:rsid w:val="00DA1330"/>
    <w:rsid w:val="00DA2124"/>
    <w:rsid w:val="00DA2238"/>
    <w:rsid w:val="00DA347D"/>
    <w:rsid w:val="00DA3B26"/>
    <w:rsid w:val="00DA418B"/>
    <w:rsid w:val="00DA4AA9"/>
    <w:rsid w:val="00DA4D1E"/>
    <w:rsid w:val="00DA5431"/>
    <w:rsid w:val="00DA5670"/>
    <w:rsid w:val="00DA64AA"/>
    <w:rsid w:val="00DA6D7C"/>
    <w:rsid w:val="00DA7740"/>
    <w:rsid w:val="00DB03A9"/>
    <w:rsid w:val="00DB0488"/>
    <w:rsid w:val="00DB072A"/>
    <w:rsid w:val="00DB0E42"/>
    <w:rsid w:val="00DB1312"/>
    <w:rsid w:val="00DB27BF"/>
    <w:rsid w:val="00DB2EC3"/>
    <w:rsid w:val="00DB3A84"/>
    <w:rsid w:val="00DB3D5A"/>
    <w:rsid w:val="00DB4626"/>
    <w:rsid w:val="00DB4655"/>
    <w:rsid w:val="00DB48C8"/>
    <w:rsid w:val="00DB4A0F"/>
    <w:rsid w:val="00DB52B6"/>
    <w:rsid w:val="00DB5344"/>
    <w:rsid w:val="00DB55DB"/>
    <w:rsid w:val="00DB5865"/>
    <w:rsid w:val="00DB6169"/>
    <w:rsid w:val="00DB61FA"/>
    <w:rsid w:val="00DB6F1A"/>
    <w:rsid w:val="00DC0103"/>
    <w:rsid w:val="00DC03B7"/>
    <w:rsid w:val="00DC0CFE"/>
    <w:rsid w:val="00DC0DC2"/>
    <w:rsid w:val="00DC0FC5"/>
    <w:rsid w:val="00DC1740"/>
    <w:rsid w:val="00DC1B8F"/>
    <w:rsid w:val="00DC23BA"/>
    <w:rsid w:val="00DC24BC"/>
    <w:rsid w:val="00DC2A34"/>
    <w:rsid w:val="00DC3468"/>
    <w:rsid w:val="00DC3E64"/>
    <w:rsid w:val="00DC4233"/>
    <w:rsid w:val="00DC48C6"/>
    <w:rsid w:val="00DC5345"/>
    <w:rsid w:val="00DC550F"/>
    <w:rsid w:val="00DC6970"/>
    <w:rsid w:val="00DC6C7C"/>
    <w:rsid w:val="00DC7193"/>
    <w:rsid w:val="00DD0498"/>
    <w:rsid w:val="00DD0665"/>
    <w:rsid w:val="00DD0AEF"/>
    <w:rsid w:val="00DD0FA7"/>
    <w:rsid w:val="00DD1127"/>
    <w:rsid w:val="00DD2040"/>
    <w:rsid w:val="00DD257A"/>
    <w:rsid w:val="00DD3707"/>
    <w:rsid w:val="00DD37CC"/>
    <w:rsid w:val="00DD385A"/>
    <w:rsid w:val="00DD3AB4"/>
    <w:rsid w:val="00DD4A1F"/>
    <w:rsid w:val="00DD581A"/>
    <w:rsid w:val="00DD6112"/>
    <w:rsid w:val="00DD64F2"/>
    <w:rsid w:val="00DD66A8"/>
    <w:rsid w:val="00DD6CF9"/>
    <w:rsid w:val="00DD73C4"/>
    <w:rsid w:val="00DD7483"/>
    <w:rsid w:val="00DD74CF"/>
    <w:rsid w:val="00DD7923"/>
    <w:rsid w:val="00DE052E"/>
    <w:rsid w:val="00DE065C"/>
    <w:rsid w:val="00DE09EE"/>
    <w:rsid w:val="00DE0F8D"/>
    <w:rsid w:val="00DE20FF"/>
    <w:rsid w:val="00DE23D9"/>
    <w:rsid w:val="00DE2967"/>
    <w:rsid w:val="00DE31A2"/>
    <w:rsid w:val="00DE39F1"/>
    <w:rsid w:val="00DE410A"/>
    <w:rsid w:val="00DE4138"/>
    <w:rsid w:val="00DE4463"/>
    <w:rsid w:val="00DE515E"/>
    <w:rsid w:val="00DE5BA8"/>
    <w:rsid w:val="00DE5DAF"/>
    <w:rsid w:val="00DE613B"/>
    <w:rsid w:val="00DE63EF"/>
    <w:rsid w:val="00DE64BE"/>
    <w:rsid w:val="00DE6BCC"/>
    <w:rsid w:val="00DE7639"/>
    <w:rsid w:val="00DF029B"/>
    <w:rsid w:val="00DF0BDF"/>
    <w:rsid w:val="00DF0D97"/>
    <w:rsid w:val="00DF1D5F"/>
    <w:rsid w:val="00DF2818"/>
    <w:rsid w:val="00DF32AB"/>
    <w:rsid w:val="00DF3862"/>
    <w:rsid w:val="00DF429F"/>
    <w:rsid w:val="00DF4DA6"/>
    <w:rsid w:val="00DF6022"/>
    <w:rsid w:val="00DF71D0"/>
    <w:rsid w:val="00E00341"/>
    <w:rsid w:val="00E003E2"/>
    <w:rsid w:val="00E0059A"/>
    <w:rsid w:val="00E00629"/>
    <w:rsid w:val="00E0087F"/>
    <w:rsid w:val="00E009F6"/>
    <w:rsid w:val="00E01D82"/>
    <w:rsid w:val="00E0343F"/>
    <w:rsid w:val="00E03B34"/>
    <w:rsid w:val="00E03D5C"/>
    <w:rsid w:val="00E0486B"/>
    <w:rsid w:val="00E04907"/>
    <w:rsid w:val="00E04FCB"/>
    <w:rsid w:val="00E0524C"/>
    <w:rsid w:val="00E05998"/>
    <w:rsid w:val="00E05B15"/>
    <w:rsid w:val="00E0657F"/>
    <w:rsid w:val="00E071BE"/>
    <w:rsid w:val="00E076E0"/>
    <w:rsid w:val="00E077BA"/>
    <w:rsid w:val="00E07D86"/>
    <w:rsid w:val="00E07E62"/>
    <w:rsid w:val="00E10B62"/>
    <w:rsid w:val="00E11197"/>
    <w:rsid w:val="00E11680"/>
    <w:rsid w:val="00E12F76"/>
    <w:rsid w:val="00E135CD"/>
    <w:rsid w:val="00E13897"/>
    <w:rsid w:val="00E13F5E"/>
    <w:rsid w:val="00E14682"/>
    <w:rsid w:val="00E15A96"/>
    <w:rsid w:val="00E162FF"/>
    <w:rsid w:val="00E1720D"/>
    <w:rsid w:val="00E1727E"/>
    <w:rsid w:val="00E20163"/>
    <w:rsid w:val="00E203C0"/>
    <w:rsid w:val="00E20443"/>
    <w:rsid w:val="00E20903"/>
    <w:rsid w:val="00E23CBE"/>
    <w:rsid w:val="00E24EB4"/>
    <w:rsid w:val="00E2540D"/>
    <w:rsid w:val="00E254CC"/>
    <w:rsid w:val="00E265D3"/>
    <w:rsid w:val="00E2689F"/>
    <w:rsid w:val="00E26AC6"/>
    <w:rsid w:val="00E26BE3"/>
    <w:rsid w:val="00E27962"/>
    <w:rsid w:val="00E27B57"/>
    <w:rsid w:val="00E3002D"/>
    <w:rsid w:val="00E30A8F"/>
    <w:rsid w:val="00E30FD1"/>
    <w:rsid w:val="00E31503"/>
    <w:rsid w:val="00E3152E"/>
    <w:rsid w:val="00E31778"/>
    <w:rsid w:val="00E31AEF"/>
    <w:rsid w:val="00E32CCA"/>
    <w:rsid w:val="00E338F1"/>
    <w:rsid w:val="00E343D4"/>
    <w:rsid w:val="00E34981"/>
    <w:rsid w:val="00E357C3"/>
    <w:rsid w:val="00E35935"/>
    <w:rsid w:val="00E35E84"/>
    <w:rsid w:val="00E36AC8"/>
    <w:rsid w:val="00E37AAA"/>
    <w:rsid w:val="00E4048B"/>
    <w:rsid w:val="00E40961"/>
    <w:rsid w:val="00E40EC1"/>
    <w:rsid w:val="00E41176"/>
    <w:rsid w:val="00E41DA1"/>
    <w:rsid w:val="00E42066"/>
    <w:rsid w:val="00E422B7"/>
    <w:rsid w:val="00E428FF"/>
    <w:rsid w:val="00E43121"/>
    <w:rsid w:val="00E43713"/>
    <w:rsid w:val="00E4398F"/>
    <w:rsid w:val="00E43D52"/>
    <w:rsid w:val="00E4495F"/>
    <w:rsid w:val="00E45775"/>
    <w:rsid w:val="00E458D0"/>
    <w:rsid w:val="00E45987"/>
    <w:rsid w:val="00E45A42"/>
    <w:rsid w:val="00E45DC7"/>
    <w:rsid w:val="00E4603C"/>
    <w:rsid w:val="00E46DA7"/>
    <w:rsid w:val="00E4788E"/>
    <w:rsid w:val="00E479A6"/>
    <w:rsid w:val="00E47DEF"/>
    <w:rsid w:val="00E5051E"/>
    <w:rsid w:val="00E506A9"/>
    <w:rsid w:val="00E50923"/>
    <w:rsid w:val="00E515C0"/>
    <w:rsid w:val="00E51B37"/>
    <w:rsid w:val="00E52150"/>
    <w:rsid w:val="00E52158"/>
    <w:rsid w:val="00E52632"/>
    <w:rsid w:val="00E532C1"/>
    <w:rsid w:val="00E5371B"/>
    <w:rsid w:val="00E5498F"/>
    <w:rsid w:val="00E54A04"/>
    <w:rsid w:val="00E54CA3"/>
    <w:rsid w:val="00E553A8"/>
    <w:rsid w:val="00E5563E"/>
    <w:rsid w:val="00E55A9E"/>
    <w:rsid w:val="00E5728D"/>
    <w:rsid w:val="00E57584"/>
    <w:rsid w:val="00E5797F"/>
    <w:rsid w:val="00E5798B"/>
    <w:rsid w:val="00E57BB6"/>
    <w:rsid w:val="00E6035D"/>
    <w:rsid w:val="00E60A60"/>
    <w:rsid w:val="00E60B38"/>
    <w:rsid w:val="00E60C8E"/>
    <w:rsid w:val="00E6145F"/>
    <w:rsid w:val="00E617DA"/>
    <w:rsid w:val="00E61A68"/>
    <w:rsid w:val="00E621C9"/>
    <w:rsid w:val="00E624FA"/>
    <w:rsid w:val="00E62978"/>
    <w:rsid w:val="00E630EC"/>
    <w:rsid w:val="00E6335E"/>
    <w:rsid w:val="00E63BC7"/>
    <w:rsid w:val="00E64DB7"/>
    <w:rsid w:val="00E64FFC"/>
    <w:rsid w:val="00E65105"/>
    <w:rsid w:val="00E658A6"/>
    <w:rsid w:val="00E661E5"/>
    <w:rsid w:val="00E66278"/>
    <w:rsid w:val="00E666C4"/>
    <w:rsid w:val="00E666DA"/>
    <w:rsid w:val="00E66807"/>
    <w:rsid w:val="00E66973"/>
    <w:rsid w:val="00E66A5F"/>
    <w:rsid w:val="00E67639"/>
    <w:rsid w:val="00E67B5C"/>
    <w:rsid w:val="00E67BA9"/>
    <w:rsid w:val="00E67C60"/>
    <w:rsid w:val="00E7112B"/>
    <w:rsid w:val="00E716C9"/>
    <w:rsid w:val="00E717A7"/>
    <w:rsid w:val="00E717F1"/>
    <w:rsid w:val="00E71DEA"/>
    <w:rsid w:val="00E72D0D"/>
    <w:rsid w:val="00E7338F"/>
    <w:rsid w:val="00E73D8E"/>
    <w:rsid w:val="00E74CCA"/>
    <w:rsid w:val="00E74DC9"/>
    <w:rsid w:val="00E752FA"/>
    <w:rsid w:val="00E75450"/>
    <w:rsid w:val="00E7584C"/>
    <w:rsid w:val="00E75A6F"/>
    <w:rsid w:val="00E75A77"/>
    <w:rsid w:val="00E75BB7"/>
    <w:rsid w:val="00E760B7"/>
    <w:rsid w:val="00E767EF"/>
    <w:rsid w:val="00E771A8"/>
    <w:rsid w:val="00E7735B"/>
    <w:rsid w:val="00E806B8"/>
    <w:rsid w:val="00E80937"/>
    <w:rsid w:val="00E80E18"/>
    <w:rsid w:val="00E81CF4"/>
    <w:rsid w:val="00E82393"/>
    <w:rsid w:val="00E82916"/>
    <w:rsid w:val="00E8429E"/>
    <w:rsid w:val="00E842DF"/>
    <w:rsid w:val="00E84946"/>
    <w:rsid w:val="00E85D68"/>
    <w:rsid w:val="00E85EBF"/>
    <w:rsid w:val="00E86327"/>
    <w:rsid w:val="00E8708A"/>
    <w:rsid w:val="00E87A1E"/>
    <w:rsid w:val="00E87D2D"/>
    <w:rsid w:val="00E87F54"/>
    <w:rsid w:val="00E9032C"/>
    <w:rsid w:val="00E90B4B"/>
    <w:rsid w:val="00E91089"/>
    <w:rsid w:val="00E91A4A"/>
    <w:rsid w:val="00E9218B"/>
    <w:rsid w:val="00E92938"/>
    <w:rsid w:val="00E929C1"/>
    <w:rsid w:val="00E932BE"/>
    <w:rsid w:val="00E93427"/>
    <w:rsid w:val="00E93D8C"/>
    <w:rsid w:val="00E94391"/>
    <w:rsid w:val="00E94BB2"/>
    <w:rsid w:val="00E94FD6"/>
    <w:rsid w:val="00E96486"/>
    <w:rsid w:val="00E96710"/>
    <w:rsid w:val="00E9769A"/>
    <w:rsid w:val="00E97F58"/>
    <w:rsid w:val="00EA024D"/>
    <w:rsid w:val="00EA0762"/>
    <w:rsid w:val="00EA1CC7"/>
    <w:rsid w:val="00EA22FA"/>
    <w:rsid w:val="00EA24D7"/>
    <w:rsid w:val="00EA27E8"/>
    <w:rsid w:val="00EA2D5B"/>
    <w:rsid w:val="00EA3229"/>
    <w:rsid w:val="00EA390D"/>
    <w:rsid w:val="00EA4216"/>
    <w:rsid w:val="00EA4523"/>
    <w:rsid w:val="00EA5135"/>
    <w:rsid w:val="00EA55A3"/>
    <w:rsid w:val="00EA565D"/>
    <w:rsid w:val="00EA5A28"/>
    <w:rsid w:val="00EA666A"/>
    <w:rsid w:val="00EA6A28"/>
    <w:rsid w:val="00EA7425"/>
    <w:rsid w:val="00EA7864"/>
    <w:rsid w:val="00EB0211"/>
    <w:rsid w:val="00EB0776"/>
    <w:rsid w:val="00EB07D1"/>
    <w:rsid w:val="00EB08C0"/>
    <w:rsid w:val="00EB0CFD"/>
    <w:rsid w:val="00EB18C7"/>
    <w:rsid w:val="00EB1A13"/>
    <w:rsid w:val="00EB1BAA"/>
    <w:rsid w:val="00EB383E"/>
    <w:rsid w:val="00EB394A"/>
    <w:rsid w:val="00EB48FE"/>
    <w:rsid w:val="00EB4955"/>
    <w:rsid w:val="00EB4DF5"/>
    <w:rsid w:val="00EB5BCA"/>
    <w:rsid w:val="00EB6199"/>
    <w:rsid w:val="00EB64B1"/>
    <w:rsid w:val="00EB6748"/>
    <w:rsid w:val="00EB7017"/>
    <w:rsid w:val="00EB71B4"/>
    <w:rsid w:val="00EB7322"/>
    <w:rsid w:val="00EB740A"/>
    <w:rsid w:val="00EB7F38"/>
    <w:rsid w:val="00EC136B"/>
    <w:rsid w:val="00EC2397"/>
    <w:rsid w:val="00EC2A7C"/>
    <w:rsid w:val="00EC42E1"/>
    <w:rsid w:val="00EC43D1"/>
    <w:rsid w:val="00EC465C"/>
    <w:rsid w:val="00EC47E4"/>
    <w:rsid w:val="00EC47F1"/>
    <w:rsid w:val="00EC4A6F"/>
    <w:rsid w:val="00EC4E00"/>
    <w:rsid w:val="00EC50E4"/>
    <w:rsid w:val="00EC5940"/>
    <w:rsid w:val="00EC5E31"/>
    <w:rsid w:val="00EC6367"/>
    <w:rsid w:val="00EC6430"/>
    <w:rsid w:val="00EC6D41"/>
    <w:rsid w:val="00EC6D47"/>
    <w:rsid w:val="00ED020E"/>
    <w:rsid w:val="00ED0D91"/>
    <w:rsid w:val="00ED0ED3"/>
    <w:rsid w:val="00ED1D15"/>
    <w:rsid w:val="00ED364E"/>
    <w:rsid w:val="00ED3F75"/>
    <w:rsid w:val="00ED414F"/>
    <w:rsid w:val="00ED422E"/>
    <w:rsid w:val="00ED42EB"/>
    <w:rsid w:val="00ED42EE"/>
    <w:rsid w:val="00ED4359"/>
    <w:rsid w:val="00ED487B"/>
    <w:rsid w:val="00ED4C2A"/>
    <w:rsid w:val="00ED5216"/>
    <w:rsid w:val="00ED5544"/>
    <w:rsid w:val="00ED5E13"/>
    <w:rsid w:val="00ED6904"/>
    <w:rsid w:val="00ED6A9E"/>
    <w:rsid w:val="00ED6C0B"/>
    <w:rsid w:val="00ED6E6A"/>
    <w:rsid w:val="00ED770F"/>
    <w:rsid w:val="00ED7A94"/>
    <w:rsid w:val="00EE059B"/>
    <w:rsid w:val="00EE0A2E"/>
    <w:rsid w:val="00EE0F7B"/>
    <w:rsid w:val="00EE0FAB"/>
    <w:rsid w:val="00EE1812"/>
    <w:rsid w:val="00EE1AF5"/>
    <w:rsid w:val="00EE1C48"/>
    <w:rsid w:val="00EE1D77"/>
    <w:rsid w:val="00EE2028"/>
    <w:rsid w:val="00EE2DB4"/>
    <w:rsid w:val="00EE416F"/>
    <w:rsid w:val="00EE4181"/>
    <w:rsid w:val="00EE4248"/>
    <w:rsid w:val="00EE4598"/>
    <w:rsid w:val="00EE4EC8"/>
    <w:rsid w:val="00EE5233"/>
    <w:rsid w:val="00EE527C"/>
    <w:rsid w:val="00EE7096"/>
    <w:rsid w:val="00EF06FD"/>
    <w:rsid w:val="00EF1078"/>
    <w:rsid w:val="00EF1B7A"/>
    <w:rsid w:val="00EF1BAD"/>
    <w:rsid w:val="00EF20E5"/>
    <w:rsid w:val="00EF2388"/>
    <w:rsid w:val="00EF2905"/>
    <w:rsid w:val="00EF2DC2"/>
    <w:rsid w:val="00EF2FF9"/>
    <w:rsid w:val="00EF392D"/>
    <w:rsid w:val="00EF39A2"/>
    <w:rsid w:val="00EF4396"/>
    <w:rsid w:val="00EF43D8"/>
    <w:rsid w:val="00EF47E8"/>
    <w:rsid w:val="00EF5410"/>
    <w:rsid w:val="00EF5CC8"/>
    <w:rsid w:val="00EF6414"/>
    <w:rsid w:val="00EF6812"/>
    <w:rsid w:val="00EF6831"/>
    <w:rsid w:val="00EF6A93"/>
    <w:rsid w:val="00EF6E1D"/>
    <w:rsid w:val="00EF7434"/>
    <w:rsid w:val="00EF749E"/>
    <w:rsid w:val="00EF770E"/>
    <w:rsid w:val="00EF78F3"/>
    <w:rsid w:val="00F00842"/>
    <w:rsid w:val="00F032D6"/>
    <w:rsid w:val="00F03A65"/>
    <w:rsid w:val="00F042E5"/>
    <w:rsid w:val="00F042FD"/>
    <w:rsid w:val="00F0459D"/>
    <w:rsid w:val="00F04805"/>
    <w:rsid w:val="00F0483E"/>
    <w:rsid w:val="00F04A77"/>
    <w:rsid w:val="00F05335"/>
    <w:rsid w:val="00F06B47"/>
    <w:rsid w:val="00F0716D"/>
    <w:rsid w:val="00F0736F"/>
    <w:rsid w:val="00F07F80"/>
    <w:rsid w:val="00F10B9E"/>
    <w:rsid w:val="00F11010"/>
    <w:rsid w:val="00F112B4"/>
    <w:rsid w:val="00F113F2"/>
    <w:rsid w:val="00F11821"/>
    <w:rsid w:val="00F11827"/>
    <w:rsid w:val="00F11BDB"/>
    <w:rsid w:val="00F11DA9"/>
    <w:rsid w:val="00F12899"/>
    <w:rsid w:val="00F12DBB"/>
    <w:rsid w:val="00F13B2D"/>
    <w:rsid w:val="00F13C61"/>
    <w:rsid w:val="00F13D89"/>
    <w:rsid w:val="00F14024"/>
    <w:rsid w:val="00F14116"/>
    <w:rsid w:val="00F14D9E"/>
    <w:rsid w:val="00F14E58"/>
    <w:rsid w:val="00F15764"/>
    <w:rsid w:val="00F15A6F"/>
    <w:rsid w:val="00F15D1A"/>
    <w:rsid w:val="00F15F28"/>
    <w:rsid w:val="00F1653B"/>
    <w:rsid w:val="00F16D3D"/>
    <w:rsid w:val="00F1729F"/>
    <w:rsid w:val="00F1731C"/>
    <w:rsid w:val="00F17721"/>
    <w:rsid w:val="00F17903"/>
    <w:rsid w:val="00F17A43"/>
    <w:rsid w:val="00F2093A"/>
    <w:rsid w:val="00F21B6A"/>
    <w:rsid w:val="00F21D4B"/>
    <w:rsid w:val="00F21EE1"/>
    <w:rsid w:val="00F2211F"/>
    <w:rsid w:val="00F222EC"/>
    <w:rsid w:val="00F22767"/>
    <w:rsid w:val="00F22BAE"/>
    <w:rsid w:val="00F2379F"/>
    <w:rsid w:val="00F2436F"/>
    <w:rsid w:val="00F24CC6"/>
    <w:rsid w:val="00F25109"/>
    <w:rsid w:val="00F255EC"/>
    <w:rsid w:val="00F25AF5"/>
    <w:rsid w:val="00F260B0"/>
    <w:rsid w:val="00F26143"/>
    <w:rsid w:val="00F264B6"/>
    <w:rsid w:val="00F26852"/>
    <w:rsid w:val="00F26F4D"/>
    <w:rsid w:val="00F27230"/>
    <w:rsid w:val="00F27371"/>
    <w:rsid w:val="00F2799F"/>
    <w:rsid w:val="00F3096D"/>
    <w:rsid w:val="00F3135A"/>
    <w:rsid w:val="00F31F14"/>
    <w:rsid w:val="00F337B3"/>
    <w:rsid w:val="00F33840"/>
    <w:rsid w:val="00F33B49"/>
    <w:rsid w:val="00F33B6D"/>
    <w:rsid w:val="00F34275"/>
    <w:rsid w:val="00F3506F"/>
    <w:rsid w:val="00F364FA"/>
    <w:rsid w:val="00F3657F"/>
    <w:rsid w:val="00F369F2"/>
    <w:rsid w:val="00F37101"/>
    <w:rsid w:val="00F375FC"/>
    <w:rsid w:val="00F3768C"/>
    <w:rsid w:val="00F403B2"/>
    <w:rsid w:val="00F404F5"/>
    <w:rsid w:val="00F40B21"/>
    <w:rsid w:val="00F40F98"/>
    <w:rsid w:val="00F40FAB"/>
    <w:rsid w:val="00F41B52"/>
    <w:rsid w:val="00F42945"/>
    <w:rsid w:val="00F438E3"/>
    <w:rsid w:val="00F43D79"/>
    <w:rsid w:val="00F43F43"/>
    <w:rsid w:val="00F441E2"/>
    <w:rsid w:val="00F44334"/>
    <w:rsid w:val="00F4476F"/>
    <w:rsid w:val="00F4521E"/>
    <w:rsid w:val="00F453B5"/>
    <w:rsid w:val="00F45D3B"/>
    <w:rsid w:val="00F46546"/>
    <w:rsid w:val="00F4689E"/>
    <w:rsid w:val="00F46CA9"/>
    <w:rsid w:val="00F46D77"/>
    <w:rsid w:val="00F47D2A"/>
    <w:rsid w:val="00F5027E"/>
    <w:rsid w:val="00F502EE"/>
    <w:rsid w:val="00F51C2B"/>
    <w:rsid w:val="00F51D36"/>
    <w:rsid w:val="00F5288A"/>
    <w:rsid w:val="00F52E43"/>
    <w:rsid w:val="00F53432"/>
    <w:rsid w:val="00F5365E"/>
    <w:rsid w:val="00F536B9"/>
    <w:rsid w:val="00F539E0"/>
    <w:rsid w:val="00F539ED"/>
    <w:rsid w:val="00F549C2"/>
    <w:rsid w:val="00F54F50"/>
    <w:rsid w:val="00F55B64"/>
    <w:rsid w:val="00F56329"/>
    <w:rsid w:val="00F5689D"/>
    <w:rsid w:val="00F57DDF"/>
    <w:rsid w:val="00F60449"/>
    <w:rsid w:val="00F604D8"/>
    <w:rsid w:val="00F60994"/>
    <w:rsid w:val="00F60AC9"/>
    <w:rsid w:val="00F60EE4"/>
    <w:rsid w:val="00F61E08"/>
    <w:rsid w:val="00F624C9"/>
    <w:rsid w:val="00F62A34"/>
    <w:rsid w:val="00F63093"/>
    <w:rsid w:val="00F63A01"/>
    <w:rsid w:val="00F63D94"/>
    <w:rsid w:val="00F63E60"/>
    <w:rsid w:val="00F63E80"/>
    <w:rsid w:val="00F63FB5"/>
    <w:rsid w:val="00F6420D"/>
    <w:rsid w:val="00F64369"/>
    <w:rsid w:val="00F64529"/>
    <w:rsid w:val="00F64CCE"/>
    <w:rsid w:val="00F663BF"/>
    <w:rsid w:val="00F668F5"/>
    <w:rsid w:val="00F671AC"/>
    <w:rsid w:val="00F67474"/>
    <w:rsid w:val="00F675B4"/>
    <w:rsid w:val="00F67C3F"/>
    <w:rsid w:val="00F7071A"/>
    <w:rsid w:val="00F70A14"/>
    <w:rsid w:val="00F70B88"/>
    <w:rsid w:val="00F70EE4"/>
    <w:rsid w:val="00F70F6A"/>
    <w:rsid w:val="00F711F4"/>
    <w:rsid w:val="00F71491"/>
    <w:rsid w:val="00F716BC"/>
    <w:rsid w:val="00F71888"/>
    <w:rsid w:val="00F72469"/>
    <w:rsid w:val="00F72CFC"/>
    <w:rsid w:val="00F72EE4"/>
    <w:rsid w:val="00F72F48"/>
    <w:rsid w:val="00F7338E"/>
    <w:rsid w:val="00F73DFF"/>
    <w:rsid w:val="00F74159"/>
    <w:rsid w:val="00F7485A"/>
    <w:rsid w:val="00F74C95"/>
    <w:rsid w:val="00F75160"/>
    <w:rsid w:val="00F75946"/>
    <w:rsid w:val="00F75EE1"/>
    <w:rsid w:val="00F76930"/>
    <w:rsid w:val="00F76A3C"/>
    <w:rsid w:val="00F8036D"/>
    <w:rsid w:val="00F8079F"/>
    <w:rsid w:val="00F812C3"/>
    <w:rsid w:val="00F813DD"/>
    <w:rsid w:val="00F8140F"/>
    <w:rsid w:val="00F81B5E"/>
    <w:rsid w:val="00F82378"/>
    <w:rsid w:val="00F82C0C"/>
    <w:rsid w:val="00F83440"/>
    <w:rsid w:val="00F835BF"/>
    <w:rsid w:val="00F84597"/>
    <w:rsid w:val="00F84B47"/>
    <w:rsid w:val="00F851CC"/>
    <w:rsid w:val="00F85D41"/>
    <w:rsid w:val="00F85ED8"/>
    <w:rsid w:val="00F866E8"/>
    <w:rsid w:val="00F86DC4"/>
    <w:rsid w:val="00F877AA"/>
    <w:rsid w:val="00F87E7D"/>
    <w:rsid w:val="00F90805"/>
    <w:rsid w:val="00F90E0C"/>
    <w:rsid w:val="00F90E34"/>
    <w:rsid w:val="00F9106A"/>
    <w:rsid w:val="00F9115A"/>
    <w:rsid w:val="00F92936"/>
    <w:rsid w:val="00F92982"/>
    <w:rsid w:val="00F93186"/>
    <w:rsid w:val="00F9341F"/>
    <w:rsid w:val="00F934A4"/>
    <w:rsid w:val="00F935AD"/>
    <w:rsid w:val="00F936C0"/>
    <w:rsid w:val="00F93F43"/>
    <w:rsid w:val="00F93F7A"/>
    <w:rsid w:val="00F94A3B"/>
    <w:rsid w:val="00F94D47"/>
    <w:rsid w:val="00F94F25"/>
    <w:rsid w:val="00F9627D"/>
    <w:rsid w:val="00F962E5"/>
    <w:rsid w:val="00F964C3"/>
    <w:rsid w:val="00F96BD4"/>
    <w:rsid w:val="00F96D0F"/>
    <w:rsid w:val="00F96FD8"/>
    <w:rsid w:val="00F970DF"/>
    <w:rsid w:val="00F9726F"/>
    <w:rsid w:val="00F97B02"/>
    <w:rsid w:val="00F97D9E"/>
    <w:rsid w:val="00F97E9B"/>
    <w:rsid w:val="00FA01A6"/>
    <w:rsid w:val="00FA06BC"/>
    <w:rsid w:val="00FA0DAE"/>
    <w:rsid w:val="00FA1792"/>
    <w:rsid w:val="00FA18C0"/>
    <w:rsid w:val="00FA1983"/>
    <w:rsid w:val="00FA1E36"/>
    <w:rsid w:val="00FA1EAE"/>
    <w:rsid w:val="00FA28C3"/>
    <w:rsid w:val="00FA30C9"/>
    <w:rsid w:val="00FA4AD1"/>
    <w:rsid w:val="00FA4DA9"/>
    <w:rsid w:val="00FA51C0"/>
    <w:rsid w:val="00FA51D3"/>
    <w:rsid w:val="00FA5671"/>
    <w:rsid w:val="00FA5A8F"/>
    <w:rsid w:val="00FA6381"/>
    <w:rsid w:val="00FA63D1"/>
    <w:rsid w:val="00FA6CA6"/>
    <w:rsid w:val="00FA7454"/>
    <w:rsid w:val="00FB07C6"/>
    <w:rsid w:val="00FB0C2D"/>
    <w:rsid w:val="00FB10C5"/>
    <w:rsid w:val="00FB16AE"/>
    <w:rsid w:val="00FB1A36"/>
    <w:rsid w:val="00FB1B60"/>
    <w:rsid w:val="00FB1DD3"/>
    <w:rsid w:val="00FB2309"/>
    <w:rsid w:val="00FB26A5"/>
    <w:rsid w:val="00FB2EC9"/>
    <w:rsid w:val="00FB35D1"/>
    <w:rsid w:val="00FB3923"/>
    <w:rsid w:val="00FB3A13"/>
    <w:rsid w:val="00FB3BE5"/>
    <w:rsid w:val="00FB4933"/>
    <w:rsid w:val="00FB49E9"/>
    <w:rsid w:val="00FB4F25"/>
    <w:rsid w:val="00FB51E0"/>
    <w:rsid w:val="00FB55D2"/>
    <w:rsid w:val="00FB5D37"/>
    <w:rsid w:val="00FB5E80"/>
    <w:rsid w:val="00FB62D8"/>
    <w:rsid w:val="00FB6A1B"/>
    <w:rsid w:val="00FB6D0A"/>
    <w:rsid w:val="00FB6F33"/>
    <w:rsid w:val="00FB71D8"/>
    <w:rsid w:val="00FC0948"/>
    <w:rsid w:val="00FC0C7A"/>
    <w:rsid w:val="00FC0E81"/>
    <w:rsid w:val="00FC0FA2"/>
    <w:rsid w:val="00FC1230"/>
    <w:rsid w:val="00FC137F"/>
    <w:rsid w:val="00FC159B"/>
    <w:rsid w:val="00FC169F"/>
    <w:rsid w:val="00FC2C3F"/>
    <w:rsid w:val="00FC2F98"/>
    <w:rsid w:val="00FC32D5"/>
    <w:rsid w:val="00FC3CC5"/>
    <w:rsid w:val="00FC3DB8"/>
    <w:rsid w:val="00FC53AA"/>
    <w:rsid w:val="00FC59E4"/>
    <w:rsid w:val="00FC5C22"/>
    <w:rsid w:val="00FC5FA2"/>
    <w:rsid w:val="00FC623A"/>
    <w:rsid w:val="00FC6ADE"/>
    <w:rsid w:val="00FC7CC8"/>
    <w:rsid w:val="00FD04D5"/>
    <w:rsid w:val="00FD09AD"/>
    <w:rsid w:val="00FD0B5C"/>
    <w:rsid w:val="00FD0EEF"/>
    <w:rsid w:val="00FD1CC1"/>
    <w:rsid w:val="00FD2903"/>
    <w:rsid w:val="00FD2A1B"/>
    <w:rsid w:val="00FD2E2B"/>
    <w:rsid w:val="00FD364B"/>
    <w:rsid w:val="00FD4209"/>
    <w:rsid w:val="00FD47A5"/>
    <w:rsid w:val="00FD50CD"/>
    <w:rsid w:val="00FD54F4"/>
    <w:rsid w:val="00FD558C"/>
    <w:rsid w:val="00FD62BF"/>
    <w:rsid w:val="00FD66E1"/>
    <w:rsid w:val="00FD7385"/>
    <w:rsid w:val="00FD76B8"/>
    <w:rsid w:val="00FD790C"/>
    <w:rsid w:val="00FE050B"/>
    <w:rsid w:val="00FE0A9A"/>
    <w:rsid w:val="00FE0FD1"/>
    <w:rsid w:val="00FE107F"/>
    <w:rsid w:val="00FE1571"/>
    <w:rsid w:val="00FE23C8"/>
    <w:rsid w:val="00FE29E7"/>
    <w:rsid w:val="00FE2A22"/>
    <w:rsid w:val="00FE33E0"/>
    <w:rsid w:val="00FE3981"/>
    <w:rsid w:val="00FE3DA2"/>
    <w:rsid w:val="00FE3EF8"/>
    <w:rsid w:val="00FE43C8"/>
    <w:rsid w:val="00FE47AD"/>
    <w:rsid w:val="00FE55F5"/>
    <w:rsid w:val="00FE5B4E"/>
    <w:rsid w:val="00FE5BC1"/>
    <w:rsid w:val="00FE5C59"/>
    <w:rsid w:val="00FE65A3"/>
    <w:rsid w:val="00FE670C"/>
    <w:rsid w:val="00FE6879"/>
    <w:rsid w:val="00FE69D2"/>
    <w:rsid w:val="00FE6C82"/>
    <w:rsid w:val="00FE7409"/>
    <w:rsid w:val="00FE7C07"/>
    <w:rsid w:val="00FE7C3D"/>
    <w:rsid w:val="00FE7D6A"/>
    <w:rsid w:val="00FE7E51"/>
    <w:rsid w:val="00FF00A7"/>
    <w:rsid w:val="00FF0F82"/>
    <w:rsid w:val="00FF0FE7"/>
    <w:rsid w:val="00FF1089"/>
    <w:rsid w:val="00FF14B3"/>
    <w:rsid w:val="00FF15F7"/>
    <w:rsid w:val="00FF1A20"/>
    <w:rsid w:val="00FF1C72"/>
    <w:rsid w:val="00FF1CB7"/>
    <w:rsid w:val="00FF22FB"/>
    <w:rsid w:val="00FF3464"/>
    <w:rsid w:val="00FF3524"/>
    <w:rsid w:val="00FF47C5"/>
    <w:rsid w:val="00FF4BCE"/>
    <w:rsid w:val="00FF5039"/>
    <w:rsid w:val="00FF590F"/>
    <w:rsid w:val="00FF609C"/>
    <w:rsid w:val="00FF642D"/>
    <w:rsid w:val="00FF6719"/>
    <w:rsid w:val="00FF70DB"/>
    <w:rsid w:val="00FF7297"/>
    <w:rsid w:val="00FF7587"/>
    <w:rsid w:val="00FF7AB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5B0E92"/>
  <w15:docId w15:val="{212EA19C-B915-449E-B841-7B3EA2BEE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6BE5"/>
  </w:style>
  <w:style w:type="paragraph" w:styleId="Heading1">
    <w:name w:val="heading 1"/>
    <w:basedOn w:val="Normal"/>
    <w:next w:val="Normal"/>
    <w:link w:val="Heading1Char"/>
    <w:uiPriority w:val="9"/>
    <w:qFormat/>
    <w:rsid w:val="0006044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6044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31DE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97153C"/>
    <w:pPr>
      <w:keepNext/>
      <w:keepLines/>
      <w:spacing w:before="40" w:after="0"/>
      <w:ind w:left="864" w:hanging="864"/>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97153C"/>
    <w:pPr>
      <w:keepNext/>
      <w:keepLines/>
      <w:spacing w:before="40" w:after="0"/>
      <w:ind w:left="1008" w:hanging="1008"/>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97153C"/>
    <w:pPr>
      <w:keepNext/>
      <w:keepLines/>
      <w:spacing w:before="40" w:after="0"/>
      <w:ind w:left="1152" w:hanging="1152"/>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97153C"/>
    <w:pPr>
      <w:keepNext/>
      <w:keepLines/>
      <w:spacing w:before="40" w:after="0"/>
      <w:ind w:left="1296" w:hanging="1296"/>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97153C"/>
    <w:pPr>
      <w:keepNext/>
      <w:keepLines/>
      <w:spacing w:before="40" w:after="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7153C"/>
    <w:pPr>
      <w:keepNext/>
      <w:keepLines/>
      <w:spacing w:before="40" w:after="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356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E357C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357C3"/>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06044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6044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C31DEC"/>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4B7E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7E82"/>
  </w:style>
  <w:style w:type="paragraph" w:styleId="Footer">
    <w:name w:val="footer"/>
    <w:basedOn w:val="Normal"/>
    <w:link w:val="FooterChar"/>
    <w:uiPriority w:val="99"/>
    <w:unhideWhenUsed/>
    <w:rsid w:val="004B7E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7E82"/>
  </w:style>
  <w:style w:type="paragraph" w:styleId="Caption">
    <w:name w:val="caption"/>
    <w:basedOn w:val="Normal"/>
    <w:next w:val="Normal"/>
    <w:uiPriority w:val="35"/>
    <w:unhideWhenUsed/>
    <w:qFormat/>
    <w:rsid w:val="00206C33"/>
    <w:pPr>
      <w:spacing w:after="200" w:line="240" w:lineRule="auto"/>
    </w:pPr>
    <w:rPr>
      <w:i/>
      <w:iCs/>
      <w:color w:val="44546A" w:themeColor="text2"/>
      <w:sz w:val="18"/>
      <w:szCs w:val="18"/>
    </w:rPr>
  </w:style>
  <w:style w:type="character" w:customStyle="1" w:styleId="Heading4Char">
    <w:name w:val="Heading 4 Char"/>
    <w:basedOn w:val="DefaultParagraphFont"/>
    <w:link w:val="Heading4"/>
    <w:uiPriority w:val="9"/>
    <w:semiHidden/>
    <w:rsid w:val="0097153C"/>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97153C"/>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97153C"/>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97153C"/>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97153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7153C"/>
    <w:rPr>
      <w:rFonts w:asciiTheme="majorHAnsi" w:eastAsiaTheme="majorEastAsia" w:hAnsiTheme="majorHAnsi" w:cstheme="majorBidi"/>
      <w:i/>
      <w:iCs/>
      <w:color w:val="272727" w:themeColor="text1" w:themeTint="D8"/>
      <w:sz w:val="21"/>
      <w:szCs w:val="21"/>
    </w:rPr>
  </w:style>
  <w:style w:type="character" w:styleId="Emphasis">
    <w:name w:val="Emphasis"/>
    <w:basedOn w:val="DefaultParagraphFont"/>
    <w:uiPriority w:val="20"/>
    <w:qFormat/>
    <w:rsid w:val="00217EFD"/>
    <w:rPr>
      <w:i/>
      <w:iCs/>
    </w:rPr>
  </w:style>
  <w:style w:type="character" w:styleId="Hyperlink">
    <w:name w:val="Hyperlink"/>
    <w:basedOn w:val="DefaultParagraphFont"/>
    <w:uiPriority w:val="99"/>
    <w:unhideWhenUsed/>
    <w:rsid w:val="00165CB4"/>
    <w:rPr>
      <w:color w:val="0000FF"/>
      <w:u w:val="single"/>
    </w:rPr>
  </w:style>
  <w:style w:type="paragraph" w:styleId="NormalWeb">
    <w:name w:val="Normal (Web)"/>
    <w:basedOn w:val="Normal"/>
    <w:uiPriority w:val="99"/>
    <w:semiHidden/>
    <w:unhideWhenUsed/>
    <w:rsid w:val="0076730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6730C"/>
    <w:rPr>
      <w:b/>
      <w:bCs/>
    </w:rPr>
  </w:style>
  <w:style w:type="character" w:styleId="PlaceholderText">
    <w:name w:val="Placeholder Text"/>
    <w:basedOn w:val="DefaultParagraphFont"/>
    <w:uiPriority w:val="99"/>
    <w:semiHidden/>
    <w:rsid w:val="00545DEC"/>
    <w:rPr>
      <w:color w:val="808080"/>
    </w:rPr>
  </w:style>
  <w:style w:type="paragraph" w:styleId="ListParagraph">
    <w:name w:val="List Paragraph"/>
    <w:basedOn w:val="Normal"/>
    <w:uiPriority w:val="34"/>
    <w:qFormat/>
    <w:rsid w:val="001A5731"/>
    <w:pPr>
      <w:ind w:left="720"/>
      <w:contextualSpacing/>
    </w:pPr>
  </w:style>
  <w:style w:type="paragraph" w:styleId="Revision">
    <w:name w:val="Revision"/>
    <w:hidden/>
    <w:uiPriority w:val="99"/>
    <w:semiHidden/>
    <w:rsid w:val="009573EC"/>
    <w:pPr>
      <w:spacing w:after="0" w:line="240" w:lineRule="auto"/>
    </w:pPr>
  </w:style>
  <w:style w:type="character" w:styleId="CommentReference">
    <w:name w:val="annotation reference"/>
    <w:basedOn w:val="DefaultParagraphFont"/>
    <w:uiPriority w:val="99"/>
    <w:semiHidden/>
    <w:unhideWhenUsed/>
    <w:rsid w:val="00D65F1C"/>
    <w:rPr>
      <w:sz w:val="16"/>
      <w:szCs w:val="16"/>
    </w:rPr>
  </w:style>
  <w:style w:type="paragraph" w:styleId="CommentText">
    <w:name w:val="annotation text"/>
    <w:basedOn w:val="Normal"/>
    <w:link w:val="CommentTextChar"/>
    <w:uiPriority w:val="99"/>
    <w:unhideWhenUsed/>
    <w:rsid w:val="00D65F1C"/>
    <w:pPr>
      <w:spacing w:line="240" w:lineRule="auto"/>
    </w:pPr>
    <w:rPr>
      <w:sz w:val="20"/>
      <w:szCs w:val="20"/>
    </w:rPr>
  </w:style>
  <w:style w:type="character" w:customStyle="1" w:styleId="CommentTextChar">
    <w:name w:val="Comment Text Char"/>
    <w:basedOn w:val="DefaultParagraphFont"/>
    <w:link w:val="CommentText"/>
    <w:uiPriority w:val="99"/>
    <w:rsid w:val="00D65F1C"/>
    <w:rPr>
      <w:sz w:val="20"/>
      <w:szCs w:val="20"/>
    </w:rPr>
  </w:style>
  <w:style w:type="paragraph" w:styleId="CommentSubject">
    <w:name w:val="annotation subject"/>
    <w:basedOn w:val="CommentText"/>
    <w:next w:val="CommentText"/>
    <w:link w:val="CommentSubjectChar"/>
    <w:uiPriority w:val="99"/>
    <w:semiHidden/>
    <w:unhideWhenUsed/>
    <w:rsid w:val="00D65F1C"/>
    <w:rPr>
      <w:b/>
      <w:bCs/>
    </w:rPr>
  </w:style>
  <w:style w:type="character" w:customStyle="1" w:styleId="CommentSubjectChar">
    <w:name w:val="Comment Subject Char"/>
    <w:basedOn w:val="CommentTextChar"/>
    <w:link w:val="CommentSubject"/>
    <w:uiPriority w:val="99"/>
    <w:semiHidden/>
    <w:rsid w:val="00D65F1C"/>
    <w:rPr>
      <w:b/>
      <w:bCs/>
      <w:sz w:val="20"/>
      <w:szCs w:val="20"/>
    </w:rPr>
  </w:style>
  <w:style w:type="character" w:customStyle="1" w:styleId="cit-title">
    <w:name w:val="cit-title"/>
    <w:basedOn w:val="DefaultParagraphFont"/>
    <w:rsid w:val="00D35523"/>
  </w:style>
  <w:style w:type="character" w:customStyle="1" w:styleId="cit-year-info">
    <w:name w:val="cit-year-info"/>
    <w:basedOn w:val="DefaultParagraphFont"/>
    <w:rsid w:val="00D35523"/>
  </w:style>
  <w:style w:type="character" w:customStyle="1" w:styleId="cit-volume">
    <w:name w:val="cit-volume"/>
    <w:basedOn w:val="DefaultParagraphFont"/>
    <w:rsid w:val="00D35523"/>
  </w:style>
  <w:style w:type="character" w:customStyle="1" w:styleId="cit-issue">
    <w:name w:val="cit-issue"/>
    <w:basedOn w:val="DefaultParagraphFont"/>
    <w:rsid w:val="00D35523"/>
  </w:style>
  <w:style w:type="character" w:customStyle="1" w:styleId="cit-pagerange">
    <w:name w:val="cit-pagerange"/>
    <w:basedOn w:val="DefaultParagraphFont"/>
    <w:rsid w:val="00D35523"/>
  </w:style>
  <w:style w:type="character" w:styleId="HTMLCite">
    <w:name w:val="HTML Cite"/>
    <w:basedOn w:val="DefaultParagraphFont"/>
    <w:uiPriority w:val="99"/>
    <w:semiHidden/>
    <w:unhideWhenUsed/>
    <w:rsid w:val="00230F5D"/>
    <w:rPr>
      <w:i/>
      <w:iCs/>
    </w:rPr>
  </w:style>
  <w:style w:type="paragraph" w:customStyle="1" w:styleId="volume-issue">
    <w:name w:val="volume-issue"/>
    <w:basedOn w:val="Normal"/>
    <w:rsid w:val="001231C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val">
    <w:name w:val="val"/>
    <w:basedOn w:val="DefaultParagraphFont"/>
    <w:rsid w:val="001231CC"/>
  </w:style>
  <w:style w:type="paragraph" w:customStyle="1" w:styleId="page-range">
    <w:name w:val="page-range"/>
    <w:basedOn w:val="Normal"/>
    <w:rsid w:val="001231C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nchor-text">
    <w:name w:val="anchor-text"/>
    <w:basedOn w:val="DefaultParagraphFont"/>
    <w:rsid w:val="00F67C3F"/>
  </w:style>
  <w:style w:type="character" w:styleId="UnresolvedMention">
    <w:name w:val="Unresolved Mention"/>
    <w:basedOn w:val="DefaultParagraphFont"/>
    <w:uiPriority w:val="99"/>
    <w:semiHidden/>
    <w:unhideWhenUsed/>
    <w:rsid w:val="00831034"/>
    <w:rPr>
      <w:color w:val="605E5C"/>
      <w:shd w:val="clear" w:color="auto" w:fill="E1DFDD"/>
    </w:rPr>
  </w:style>
  <w:style w:type="character" w:styleId="FollowedHyperlink">
    <w:name w:val="FollowedHyperlink"/>
    <w:basedOn w:val="DefaultParagraphFont"/>
    <w:uiPriority w:val="99"/>
    <w:semiHidden/>
    <w:unhideWhenUsed/>
    <w:rsid w:val="00B05237"/>
    <w:rPr>
      <w:color w:val="954F72" w:themeColor="followedHyperlink"/>
      <w:u w:val="single"/>
    </w:rPr>
  </w:style>
  <w:style w:type="paragraph" w:customStyle="1" w:styleId="pf0">
    <w:name w:val="pf0"/>
    <w:basedOn w:val="Normal"/>
    <w:rsid w:val="00B2797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01">
    <w:name w:val="cf01"/>
    <w:basedOn w:val="DefaultParagraphFont"/>
    <w:rsid w:val="00B2797C"/>
    <w:rPr>
      <w:rFonts w:ascii="Segoe UI" w:hAnsi="Segoe UI" w:cs="Segoe UI" w:hint="default"/>
      <w:sz w:val="18"/>
      <w:szCs w:val="18"/>
      <w:shd w:val="clear" w:color="auto" w:fill="FFFFFF"/>
    </w:rPr>
  </w:style>
  <w:style w:type="character" w:customStyle="1" w:styleId="cf11">
    <w:name w:val="cf11"/>
    <w:basedOn w:val="DefaultParagraphFont"/>
    <w:rsid w:val="00B2797C"/>
    <w:rPr>
      <w:rFonts w:ascii="Segoe UI" w:hAnsi="Segoe UI" w:cs="Segoe UI" w:hint="default"/>
      <w:sz w:val="18"/>
      <w:szCs w:val="1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730345">
      <w:bodyDiv w:val="1"/>
      <w:marLeft w:val="0"/>
      <w:marRight w:val="0"/>
      <w:marTop w:val="0"/>
      <w:marBottom w:val="0"/>
      <w:divBdr>
        <w:top w:val="none" w:sz="0" w:space="0" w:color="auto"/>
        <w:left w:val="none" w:sz="0" w:space="0" w:color="auto"/>
        <w:bottom w:val="none" w:sz="0" w:space="0" w:color="auto"/>
        <w:right w:val="none" w:sz="0" w:space="0" w:color="auto"/>
      </w:divBdr>
    </w:div>
    <w:div w:id="104429970">
      <w:bodyDiv w:val="1"/>
      <w:marLeft w:val="0"/>
      <w:marRight w:val="0"/>
      <w:marTop w:val="0"/>
      <w:marBottom w:val="0"/>
      <w:divBdr>
        <w:top w:val="none" w:sz="0" w:space="0" w:color="auto"/>
        <w:left w:val="none" w:sz="0" w:space="0" w:color="auto"/>
        <w:bottom w:val="none" w:sz="0" w:space="0" w:color="auto"/>
        <w:right w:val="none" w:sz="0" w:space="0" w:color="auto"/>
      </w:divBdr>
    </w:div>
    <w:div w:id="196436878">
      <w:bodyDiv w:val="1"/>
      <w:marLeft w:val="0"/>
      <w:marRight w:val="0"/>
      <w:marTop w:val="0"/>
      <w:marBottom w:val="0"/>
      <w:divBdr>
        <w:top w:val="none" w:sz="0" w:space="0" w:color="auto"/>
        <w:left w:val="none" w:sz="0" w:space="0" w:color="auto"/>
        <w:bottom w:val="none" w:sz="0" w:space="0" w:color="auto"/>
        <w:right w:val="none" w:sz="0" w:space="0" w:color="auto"/>
      </w:divBdr>
    </w:div>
    <w:div w:id="309096167">
      <w:bodyDiv w:val="1"/>
      <w:marLeft w:val="0"/>
      <w:marRight w:val="0"/>
      <w:marTop w:val="0"/>
      <w:marBottom w:val="0"/>
      <w:divBdr>
        <w:top w:val="none" w:sz="0" w:space="0" w:color="auto"/>
        <w:left w:val="none" w:sz="0" w:space="0" w:color="auto"/>
        <w:bottom w:val="none" w:sz="0" w:space="0" w:color="auto"/>
        <w:right w:val="none" w:sz="0" w:space="0" w:color="auto"/>
      </w:divBdr>
      <w:divsChild>
        <w:div w:id="1581912372">
          <w:marLeft w:val="0"/>
          <w:marRight w:val="0"/>
          <w:marTop w:val="0"/>
          <w:marBottom w:val="0"/>
          <w:divBdr>
            <w:top w:val="none" w:sz="0" w:space="0" w:color="auto"/>
            <w:left w:val="none" w:sz="0" w:space="0" w:color="auto"/>
            <w:bottom w:val="none" w:sz="0" w:space="0" w:color="auto"/>
            <w:right w:val="none" w:sz="0" w:space="0" w:color="auto"/>
          </w:divBdr>
        </w:div>
      </w:divsChild>
    </w:div>
    <w:div w:id="449591595">
      <w:bodyDiv w:val="1"/>
      <w:marLeft w:val="0"/>
      <w:marRight w:val="0"/>
      <w:marTop w:val="0"/>
      <w:marBottom w:val="0"/>
      <w:divBdr>
        <w:top w:val="none" w:sz="0" w:space="0" w:color="auto"/>
        <w:left w:val="none" w:sz="0" w:space="0" w:color="auto"/>
        <w:bottom w:val="none" w:sz="0" w:space="0" w:color="auto"/>
        <w:right w:val="none" w:sz="0" w:space="0" w:color="auto"/>
      </w:divBdr>
      <w:divsChild>
        <w:div w:id="731926537">
          <w:marLeft w:val="0"/>
          <w:marRight w:val="0"/>
          <w:marTop w:val="0"/>
          <w:marBottom w:val="0"/>
          <w:divBdr>
            <w:top w:val="none" w:sz="0" w:space="0" w:color="auto"/>
            <w:left w:val="none" w:sz="0" w:space="0" w:color="auto"/>
            <w:bottom w:val="none" w:sz="0" w:space="0" w:color="auto"/>
            <w:right w:val="none" w:sz="0" w:space="0" w:color="auto"/>
          </w:divBdr>
        </w:div>
      </w:divsChild>
    </w:div>
    <w:div w:id="557134856">
      <w:bodyDiv w:val="1"/>
      <w:marLeft w:val="0"/>
      <w:marRight w:val="0"/>
      <w:marTop w:val="0"/>
      <w:marBottom w:val="0"/>
      <w:divBdr>
        <w:top w:val="none" w:sz="0" w:space="0" w:color="auto"/>
        <w:left w:val="none" w:sz="0" w:space="0" w:color="auto"/>
        <w:bottom w:val="none" w:sz="0" w:space="0" w:color="auto"/>
        <w:right w:val="none" w:sz="0" w:space="0" w:color="auto"/>
      </w:divBdr>
    </w:div>
    <w:div w:id="701177404">
      <w:bodyDiv w:val="1"/>
      <w:marLeft w:val="0"/>
      <w:marRight w:val="0"/>
      <w:marTop w:val="0"/>
      <w:marBottom w:val="0"/>
      <w:divBdr>
        <w:top w:val="none" w:sz="0" w:space="0" w:color="auto"/>
        <w:left w:val="none" w:sz="0" w:space="0" w:color="auto"/>
        <w:bottom w:val="none" w:sz="0" w:space="0" w:color="auto"/>
        <w:right w:val="none" w:sz="0" w:space="0" w:color="auto"/>
      </w:divBdr>
      <w:divsChild>
        <w:div w:id="2002003014">
          <w:marLeft w:val="0"/>
          <w:marRight w:val="0"/>
          <w:marTop w:val="0"/>
          <w:marBottom w:val="0"/>
          <w:divBdr>
            <w:top w:val="none" w:sz="0" w:space="0" w:color="auto"/>
            <w:left w:val="none" w:sz="0" w:space="0" w:color="auto"/>
            <w:bottom w:val="none" w:sz="0" w:space="0" w:color="auto"/>
            <w:right w:val="none" w:sz="0" w:space="0" w:color="auto"/>
          </w:divBdr>
        </w:div>
      </w:divsChild>
    </w:div>
    <w:div w:id="796534423">
      <w:bodyDiv w:val="1"/>
      <w:marLeft w:val="0"/>
      <w:marRight w:val="0"/>
      <w:marTop w:val="0"/>
      <w:marBottom w:val="0"/>
      <w:divBdr>
        <w:top w:val="none" w:sz="0" w:space="0" w:color="auto"/>
        <w:left w:val="none" w:sz="0" w:space="0" w:color="auto"/>
        <w:bottom w:val="none" w:sz="0" w:space="0" w:color="auto"/>
        <w:right w:val="none" w:sz="0" w:space="0" w:color="auto"/>
      </w:divBdr>
    </w:div>
    <w:div w:id="909272332">
      <w:bodyDiv w:val="1"/>
      <w:marLeft w:val="0"/>
      <w:marRight w:val="0"/>
      <w:marTop w:val="0"/>
      <w:marBottom w:val="0"/>
      <w:divBdr>
        <w:top w:val="none" w:sz="0" w:space="0" w:color="auto"/>
        <w:left w:val="none" w:sz="0" w:space="0" w:color="auto"/>
        <w:bottom w:val="none" w:sz="0" w:space="0" w:color="auto"/>
        <w:right w:val="none" w:sz="0" w:space="0" w:color="auto"/>
      </w:divBdr>
    </w:div>
    <w:div w:id="1012728198">
      <w:bodyDiv w:val="1"/>
      <w:marLeft w:val="0"/>
      <w:marRight w:val="0"/>
      <w:marTop w:val="0"/>
      <w:marBottom w:val="0"/>
      <w:divBdr>
        <w:top w:val="none" w:sz="0" w:space="0" w:color="auto"/>
        <w:left w:val="none" w:sz="0" w:space="0" w:color="auto"/>
        <w:bottom w:val="none" w:sz="0" w:space="0" w:color="auto"/>
        <w:right w:val="none" w:sz="0" w:space="0" w:color="auto"/>
      </w:divBdr>
      <w:divsChild>
        <w:div w:id="1619599741">
          <w:marLeft w:val="0"/>
          <w:marRight w:val="0"/>
          <w:marTop w:val="0"/>
          <w:marBottom w:val="0"/>
          <w:divBdr>
            <w:top w:val="none" w:sz="0" w:space="0" w:color="auto"/>
            <w:left w:val="none" w:sz="0" w:space="0" w:color="auto"/>
            <w:bottom w:val="none" w:sz="0" w:space="0" w:color="auto"/>
            <w:right w:val="none" w:sz="0" w:space="0" w:color="auto"/>
          </w:divBdr>
        </w:div>
      </w:divsChild>
    </w:div>
    <w:div w:id="1064987443">
      <w:bodyDiv w:val="1"/>
      <w:marLeft w:val="0"/>
      <w:marRight w:val="0"/>
      <w:marTop w:val="0"/>
      <w:marBottom w:val="0"/>
      <w:divBdr>
        <w:top w:val="none" w:sz="0" w:space="0" w:color="auto"/>
        <w:left w:val="none" w:sz="0" w:space="0" w:color="auto"/>
        <w:bottom w:val="none" w:sz="0" w:space="0" w:color="auto"/>
        <w:right w:val="none" w:sz="0" w:space="0" w:color="auto"/>
      </w:divBdr>
      <w:divsChild>
        <w:div w:id="272783424">
          <w:marLeft w:val="0"/>
          <w:marRight w:val="0"/>
          <w:marTop w:val="0"/>
          <w:marBottom w:val="0"/>
          <w:divBdr>
            <w:top w:val="none" w:sz="0" w:space="0" w:color="auto"/>
            <w:left w:val="none" w:sz="0" w:space="0" w:color="auto"/>
            <w:bottom w:val="none" w:sz="0" w:space="0" w:color="auto"/>
            <w:right w:val="none" w:sz="0" w:space="0" w:color="auto"/>
          </w:divBdr>
        </w:div>
      </w:divsChild>
    </w:div>
    <w:div w:id="1173034697">
      <w:bodyDiv w:val="1"/>
      <w:marLeft w:val="0"/>
      <w:marRight w:val="0"/>
      <w:marTop w:val="0"/>
      <w:marBottom w:val="0"/>
      <w:divBdr>
        <w:top w:val="none" w:sz="0" w:space="0" w:color="auto"/>
        <w:left w:val="none" w:sz="0" w:space="0" w:color="auto"/>
        <w:bottom w:val="none" w:sz="0" w:space="0" w:color="auto"/>
        <w:right w:val="none" w:sz="0" w:space="0" w:color="auto"/>
      </w:divBdr>
    </w:div>
    <w:div w:id="1309238807">
      <w:bodyDiv w:val="1"/>
      <w:marLeft w:val="0"/>
      <w:marRight w:val="0"/>
      <w:marTop w:val="0"/>
      <w:marBottom w:val="0"/>
      <w:divBdr>
        <w:top w:val="none" w:sz="0" w:space="0" w:color="auto"/>
        <w:left w:val="none" w:sz="0" w:space="0" w:color="auto"/>
        <w:bottom w:val="none" w:sz="0" w:space="0" w:color="auto"/>
        <w:right w:val="none" w:sz="0" w:space="0" w:color="auto"/>
      </w:divBdr>
    </w:div>
    <w:div w:id="1347368578">
      <w:bodyDiv w:val="1"/>
      <w:marLeft w:val="0"/>
      <w:marRight w:val="0"/>
      <w:marTop w:val="0"/>
      <w:marBottom w:val="0"/>
      <w:divBdr>
        <w:top w:val="none" w:sz="0" w:space="0" w:color="auto"/>
        <w:left w:val="none" w:sz="0" w:space="0" w:color="auto"/>
        <w:bottom w:val="none" w:sz="0" w:space="0" w:color="auto"/>
        <w:right w:val="none" w:sz="0" w:space="0" w:color="auto"/>
      </w:divBdr>
    </w:div>
    <w:div w:id="1415127151">
      <w:bodyDiv w:val="1"/>
      <w:marLeft w:val="0"/>
      <w:marRight w:val="0"/>
      <w:marTop w:val="0"/>
      <w:marBottom w:val="0"/>
      <w:divBdr>
        <w:top w:val="none" w:sz="0" w:space="0" w:color="auto"/>
        <w:left w:val="none" w:sz="0" w:space="0" w:color="auto"/>
        <w:bottom w:val="none" w:sz="0" w:space="0" w:color="auto"/>
        <w:right w:val="none" w:sz="0" w:space="0" w:color="auto"/>
      </w:divBdr>
    </w:div>
    <w:div w:id="1632127577">
      <w:bodyDiv w:val="1"/>
      <w:marLeft w:val="0"/>
      <w:marRight w:val="0"/>
      <w:marTop w:val="0"/>
      <w:marBottom w:val="0"/>
      <w:divBdr>
        <w:top w:val="none" w:sz="0" w:space="0" w:color="auto"/>
        <w:left w:val="none" w:sz="0" w:space="0" w:color="auto"/>
        <w:bottom w:val="none" w:sz="0" w:space="0" w:color="auto"/>
        <w:right w:val="none" w:sz="0" w:space="0" w:color="auto"/>
      </w:divBdr>
    </w:div>
    <w:div w:id="1642150509">
      <w:bodyDiv w:val="1"/>
      <w:marLeft w:val="0"/>
      <w:marRight w:val="0"/>
      <w:marTop w:val="0"/>
      <w:marBottom w:val="0"/>
      <w:divBdr>
        <w:top w:val="none" w:sz="0" w:space="0" w:color="auto"/>
        <w:left w:val="none" w:sz="0" w:space="0" w:color="auto"/>
        <w:bottom w:val="none" w:sz="0" w:space="0" w:color="auto"/>
        <w:right w:val="none" w:sz="0" w:space="0" w:color="auto"/>
      </w:divBdr>
      <w:divsChild>
        <w:div w:id="921260287">
          <w:marLeft w:val="0"/>
          <w:marRight w:val="0"/>
          <w:marTop w:val="0"/>
          <w:marBottom w:val="0"/>
          <w:divBdr>
            <w:top w:val="none" w:sz="0" w:space="0" w:color="auto"/>
            <w:left w:val="none" w:sz="0" w:space="0" w:color="auto"/>
            <w:bottom w:val="none" w:sz="0" w:space="0" w:color="auto"/>
            <w:right w:val="none" w:sz="0" w:space="0" w:color="auto"/>
          </w:divBdr>
        </w:div>
      </w:divsChild>
    </w:div>
    <w:div w:id="1708794748">
      <w:bodyDiv w:val="1"/>
      <w:marLeft w:val="0"/>
      <w:marRight w:val="0"/>
      <w:marTop w:val="0"/>
      <w:marBottom w:val="0"/>
      <w:divBdr>
        <w:top w:val="none" w:sz="0" w:space="0" w:color="auto"/>
        <w:left w:val="none" w:sz="0" w:space="0" w:color="auto"/>
        <w:bottom w:val="none" w:sz="0" w:space="0" w:color="auto"/>
        <w:right w:val="none" w:sz="0" w:space="0" w:color="auto"/>
      </w:divBdr>
      <w:divsChild>
        <w:div w:id="187106928">
          <w:marLeft w:val="0"/>
          <w:marRight w:val="0"/>
          <w:marTop w:val="0"/>
          <w:marBottom w:val="120"/>
          <w:divBdr>
            <w:top w:val="none" w:sz="0" w:space="0" w:color="auto"/>
            <w:left w:val="none" w:sz="0" w:space="0" w:color="auto"/>
            <w:bottom w:val="none" w:sz="0" w:space="0" w:color="auto"/>
            <w:right w:val="none" w:sz="0" w:space="0" w:color="auto"/>
          </w:divBdr>
        </w:div>
      </w:divsChild>
    </w:div>
    <w:div w:id="1873028828">
      <w:bodyDiv w:val="1"/>
      <w:marLeft w:val="0"/>
      <w:marRight w:val="0"/>
      <w:marTop w:val="0"/>
      <w:marBottom w:val="0"/>
      <w:divBdr>
        <w:top w:val="none" w:sz="0" w:space="0" w:color="auto"/>
        <w:left w:val="none" w:sz="0" w:space="0" w:color="auto"/>
        <w:bottom w:val="none" w:sz="0" w:space="0" w:color="auto"/>
        <w:right w:val="none" w:sz="0" w:space="0" w:color="auto"/>
      </w:divBdr>
      <w:divsChild>
        <w:div w:id="758916545">
          <w:marLeft w:val="0"/>
          <w:marRight w:val="0"/>
          <w:marTop w:val="0"/>
          <w:marBottom w:val="0"/>
          <w:divBdr>
            <w:top w:val="none" w:sz="0" w:space="0" w:color="auto"/>
            <w:left w:val="none" w:sz="0" w:space="0" w:color="auto"/>
            <w:bottom w:val="none" w:sz="0" w:space="0" w:color="auto"/>
            <w:right w:val="none" w:sz="0" w:space="0" w:color="auto"/>
          </w:divBdr>
        </w:div>
      </w:divsChild>
    </w:div>
    <w:div w:id="1897819223">
      <w:bodyDiv w:val="1"/>
      <w:marLeft w:val="0"/>
      <w:marRight w:val="0"/>
      <w:marTop w:val="0"/>
      <w:marBottom w:val="0"/>
      <w:divBdr>
        <w:top w:val="none" w:sz="0" w:space="0" w:color="auto"/>
        <w:left w:val="none" w:sz="0" w:space="0" w:color="auto"/>
        <w:bottom w:val="none" w:sz="0" w:space="0" w:color="auto"/>
        <w:right w:val="none" w:sz="0" w:space="0" w:color="auto"/>
      </w:divBdr>
      <w:divsChild>
        <w:div w:id="24353335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F718F1D-8E46-4DB9-BC10-A00AEC34DEF9}">
  <we:reference id="f78a3046-9e99-4300-aa2b-5814002b01a2" version="1.46.0.0" store="EXCatalog" storeType="EXCatalog"/>
  <we:alternateReferences>
    <we:reference id="WA104382081" version="1.46.0.0" store="en-GB" storeType="OMEX"/>
  </we:alternateReferences>
  <we:properties>
    <we:property name="MENDELEY_CITATIONS" value="[]"/>
    <we:property name="MENDELEY_CITATIONS_LOCALE_CODE" value="&quot;en-GB&quot;"/>
    <we:property name="MENDELEY_CITATIONS_STYLE" value="{&quot;id&quot;:&quot;https://www.zotero.org/styles/royal-society-of-chemistry&quot;,&quot;title&quot;:&quot;Royal Society of Chemistry&quot;,&quot;format&quot;:&quot;numeric&quot;,&quot;defaultLocale&quot;:&quot;en-GB&quot;,&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BDEF41D0A1AB54DBFC9B977192B2F19" ma:contentTypeVersion="4" ma:contentTypeDescription="Create a new document." ma:contentTypeScope="" ma:versionID="b9bbb37409e8290c3a9d87881d329bba">
  <xsd:schema xmlns:xsd="http://www.w3.org/2001/XMLSchema" xmlns:xs="http://www.w3.org/2001/XMLSchema" xmlns:p="http://schemas.microsoft.com/office/2006/metadata/properties" xmlns:ns3="b471e43c-5dcd-45c9-b856-3f8861df624e" targetNamespace="http://schemas.microsoft.com/office/2006/metadata/properties" ma:root="true" ma:fieldsID="22179332b88e61e9c16de9f5c1146066" ns3:_="">
    <xsd:import namespace="b471e43c-5dcd-45c9-b856-3f8861df624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71e43c-5dcd-45c9-b856-3f8861df62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694FA6-3121-49C3-8532-A956A6AA8A6A}">
  <ds:schemaRefs>
    <ds:schemaRef ds:uri="http://schemas.openxmlformats.org/officeDocument/2006/bibliography"/>
  </ds:schemaRefs>
</ds:datastoreItem>
</file>

<file path=customXml/itemProps2.xml><?xml version="1.0" encoding="utf-8"?>
<ds:datastoreItem xmlns:ds="http://schemas.openxmlformats.org/officeDocument/2006/customXml" ds:itemID="{5B5809B4-7723-4145-82F1-573D18D595C1}">
  <ds:schemaRefs>
    <ds:schemaRef ds:uri="http://schemas.microsoft.com/sharepoint/v3/contenttype/forms"/>
  </ds:schemaRefs>
</ds:datastoreItem>
</file>

<file path=customXml/itemProps3.xml><?xml version="1.0" encoding="utf-8"?>
<ds:datastoreItem xmlns:ds="http://schemas.openxmlformats.org/officeDocument/2006/customXml" ds:itemID="{96B722DF-6E7D-446C-8B46-DB08C3584B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71e43c-5dcd-45c9-b856-3f8861df62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EBB3012-5F3A-47DF-AD5E-6C97A4792DA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1519</Words>
  <Characters>8660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Halilu Sale (PGR)</dc:creator>
  <cp:keywords/>
  <dc:description/>
  <cp:lastModifiedBy>Mark Symes</cp:lastModifiedBy>
  <cp:revision>8</cp:revision>
  <dcterms:created xsi:type="dcterms:W3CDTF">2023-08-30T15:51:00Z</dcterms:created>
  <dcterms:modified xsi:type="dcterms:W3CDTF">2023-09-15T18:57:00Z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 6th edition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http://www.zotero.org/styles/royal-society-of-chemistry</vt:lpwstr>
  </property>
  <property fmtid="{D5CDD505-2E9C-101B-9397-08002B2CF9AE}" pid="21" name="Mendeley Recent Style Name 9_1">
    <vt:lpwstr>Royal Society of Chemistry</vt:lpwstr>
  </property>
  <property fmtid="{D5CDD505-2E9C-101B-9397-08002B2CF9AE}" pid="22" name="Mendeley Document_1">
    <vt:lpwstr>True</vt:lpwstr>
  </property>
  <property fmtid="{D5CDD505-2E9C-101B-9397-08002B2CF9AE}" pid="23" name="Mendeley Citation Style_1">
    <vt:lpwstr>http://www.zotero.org/styles/royal-society-of-chemistry</vt:lpwstr>
  </property>
  <property fmtid="{D5CDD505-2E9C-101B-9397-08002B2CF9AE}" pid="24" name="Mendeley Unique User Id_1">
    <vt:lpwstr>80a917ff-e5a6-3156-9d39-1d5303befaa9</vt:lpwstr>
  </property>
  <property fmtid="{D5CDD505-2E9C-101B-9397-08002B2CF9AE}" pid="25" name="ContentTypeId">
    <vt:lpwstr>0x010100CBDEF41D0A1AB54DBFC9B977192B2F19</vt:lpwstr>
  </property>
  <property fmtid="{D5CDD505-2E9C-101B-9397-08002B2CF9AE}" pid="26" name="GrammarlyDocumentId">
    <vt:lpwstr>d392fe34f4efbcdbe5fdd0cf829dcd94844e12347c21c075d3b37e1350880290</vt:lpwstr>
  </property>
</Properties>
</file>