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E817" w14:textId="00E246E7" w:rsidR="00B30D31" w:rsidRPr="006119B5" w:rsidRDefault="009D437E">
      <w:pPr>
        <w:rPr>
          <w:b/>
          <w:bCs/>
          <w:sz w:val="28"/>
          <w:szCs w:val="28"/>
        </w:rPr>
      </w:pPr>
      <w:proofErr w:type="spellStart"/>
      <w:r w:rsidRPr="006119B5">
        <w:rPr>
          <w:b/>
          <w:bCs/>
          <w:sz w:val="28"/>
          <w:szCs w:val="28"/>
        </w:rPr>
        <w:t>CREATe</w:t>
      </w:r>
      <w:proofErr w:type="spellEnd"/>
      <w:r w:rsidRPr="006119B5">
        <w:rPr>
          <w:b/>
          <w:bCs/>
          <w:sz w:val="28"/>
          <w:szCs w:val="28"/>
        </w:rPr>
        <w:t xml:space="preserve"> – </w:t>
      </w:r>
      <w:proofErr w:type="spellStart"/>
      <w:r w:rsidRPr="006119B5">
        <w:rPr>
          <w:b/>
          <w:bCs/>
          <w:sz w:val="28"/>
          <w:szCs w:val="28"/>
        </w:rPr>
        <w:t>OMeBa</w:t>
      </w:r>
      <w:proofErr w:type="spellEnd"/>
      <w:r w:rsidRPr="006119B5">
        <w:rPr>
          <w:b/>
          <w:bCs/>
          <w:sz w:val="28"/>
          <w:szCs w:val="28"/>
        </w:rPr>
        <w:t>: Online Media Behaviour Analytics</w:t>
      </w:r>
    </w:p>
    <w:p w14:paraId="7902CA5F" w14:textId="77777777" w:rsidR="009D437E" w:rsidRDefault="009D437E"/>
    <w:p w14:paraId="47BBE0F2" w14:textId="2F9A3AD6" w:rsidR="009D437E" w:rsidRPr="009D437E" w:rsidRDefault="009D437E">
      <w:pPr>
        <w:rPr>
          <w:b/>
          <w:bCs/>
        </w:rPr>
      </w:pPr>
      <w:r w:rsidRPr="009D437E">
        <w:rPr>
          <w:b/>
          <w:bCs/>
        </w:rPr>
        <w:t>About the project</w:t>
      </w:r>
    </w:p>
    <w:p w14:paraId="281AB07C" w14:textId="77777777" w:rsidR="009D437E" w:rsidRDefault="009D437E"/>
    <w:p w14:paraId="1D4884E0" w14:textId="0FBFEB68" w:rsidR="009D437E" w:rsidRDefault="009D437E">
      <w:proofErr w:type="spellStart"/>
      <w:r w:rsidRPr="009D437E">
        <w:t>OMeBa</w:t>
      </w:r>
      <w:proofErr w:type="spellEnd"/>
      <w:r w:rsidRPr="009D437E">
        <w:t xml:space="preserve"> (Online Media Behaviour Analytics) </w:t>
      </w:r>
      <w:r>
        <w:t>was</w:t>
      </w:r>
      <w:r w:rsidRPr="009D437E">
        <w:t xml:space="preserve"> an innovative data tool which allow</w:t>
      </w:r>
      <w:r>
        <w:t>ed</w:t>
      </w:r>
      <w:r w:rsidRPr="009D437E">
        <w:t xml:space="preserve"> </w:t>
      </w:r>
      <w:r>
        <w:t>users</w:t>
      </w:r>
      <w:r w:rsidRPr="009D437E">
        <w:t xml:space="preserve"> to explore how online consumer behaviour has evolved year by year since 2013. The tool interrogate</w:t>
      </w:r>
      <w:r>
        <w:t>d</w:t>
      </w:r>
      <w:r w:rsidRPr="009D437E">
        <w:t xml:space="preserve"> the repeated surveys on infringement, online access and consumption behaviour in the UK, commissioned by Ofcom and the Intellectual Property Office and delivered by </w:t>
      </w:r>
      <w:hyperlink r:id="rId4" w:tgtFrame="_blank" w:history="1">
        <w:r w:rsidRPr="009D437E">
          <w:rPr>
            <w:rStyle w:val="Hyperlink"/>
          </w:rPr>
          <w:t>Kantar Media</w:t>
        </w:r>
      </w:hyperlink>
      <w:r w:rsidRPr="009D437E">
        <w:t> (until 2018) and </w:t>
      </w:r>
      <w:proofErr w:type="spellStart"/>
      <w:r w:rsidRPr="009D437E">
        <w:fldChar w:fldCharType="begin"/>
      </w:r>
      <w:r w:rsidRPr="009D437E">
        <w:instrText>HYPERLINK "https://cones.conifer.rhizome.org/UoGLibrary/create---omeba/20230626090604mp_/https:/www.audiencenet.co.uk/" \t "_blank"</w:instrText>
      </w:r>
      <w:r w:rsidRPr="009D437E">
        <w:fldChar w:fldCharType="separate"/>
      </w:r>
      <w:r w:rsidRPr="009D437E">
        <w:rPr>
          <w:rStyle w:val="Hyperlink"/>
        </w:rPr>
        <w:t>AudienceNet</w:t>
      </w:r>
      <w:proofErr w:type="spellEnd"/>
      <w:r w:rsidRPr="009D437E">
        <w:fldChar w:fldCharType="end"/>
      </w:r>
      <w:r w:rsidRPr="009D437E">
        <w:t xml:space="preserve"> (2019-) as part of a continuing tracking study. </w:t>
      </w:r>
      <w:r>
        <w:t>D</w:t>
      </w:r>
      <w:r w:rsidRPr="009D437E">
        <w:t xml:space="preserve">eveloped by </w:t>
      </w:r>
      <w:proofErr w:type="spellStart"/>
      <w:r w:rsidRPr="009D437E">
        <w:t>CREATe</w:t>
      </w:r>
      <w:proofErr w:type="spellEnd"/>
      <w:r w:rsidRPr="009D437E">
        <w:t xml:space="preserve"> (University of Glasgow) in collaboration with the AHRC Creative Industries Policy &amp; Evidence Centre (PEC) and the UK Intellectual Property Office, </w:t>
      </w:r>
      <w:proofErr w:type="spellStart"/>
      <w:r w:rsidRPr="009D437E">
        <w:t>OMeBa</w:t>
      </w:r>
      <w:proofErr w:type="spellEnd"/>
      <w:r>
        <w:t xml:space="preserve"> aimed to</w:t>
      </w:r>
      <w:r w:rsidRPr="009D437E">
        <w:t xml:space="preserve"> allow users from academic, policy and industry communities to identify trends over time as well as selecting and downloading parts of the dataset they may want to analyse in more detail.</w:t>
      </w:r>
    </w:p>
    <w:p w14:paraId="0C4D478A" w14:textId="77777777" w:rsidR="009D437E" w:rsidRDefault="009D437E"/>
    <w:p w14:paraId="1791A791" w14:textId="058B20F6" w:rsidR="009D437E" w:rsidRPr="009D437E" w:rsidRDefault="009D437E">
      <w:pPr>
        <w:rPr>
          <w:b/>
          <w:bCs/>
        </w:rPr>
      </w:pPr>
      <w:r w:rsidRPr="009D437E">
        <w:rPr>
          <w:b/>
          <w:bCs/>
        </w:rPr>
        <w:t>About the data</w:t>
      </w:r>
    </w:p>
    <w:p w14:paraId="4892DE54" w14:textId="77777777" w:rsidR="009D437E" w:rsidRDefault="009D437E"/>
    <w:p w14:paraId="47F752A8" w14:textId="3348CEB9" w:rsidR="009D437E" w:rsidRDefault="009D437E">
      <w:r>
        <w:t xml:space="preserve">The data that can be downloaded from the Enlighten Research Data page </w:t>
      </w:r>
      <w:r w:rsidR="006119B5">
        <w:t xml:space="preserve">are questions and variables from wave 4 to wave 8 of the survey (2013-2018). They are organised in </w:t>
      </w:r>
      <w:r w:rsidR="006119B5" w:rsidRPr="006119B5">
        <w:t>a spreadsheet which offers harmonised question IDs (QIDs)</w:t>
      </w:r>
      <w:r w:rsidR="006119B5">
        <w:t>, with a view to enable longitudinal analyses. At the time of writing this note (2023), the UK Intellectual Property Office (UK IPO) have released the 12</w:t>
      </w:r>
      <w:r w:rsidR="006119B5" w:rsidRPr="006119B5">
        <w:rPr>
          <w:vertAlign w:val="superscript"/>
        </w:rPr>
        <w:t>th</w:t>
      </w:r>
      <w:r w:rsidR="006119B5">
        <w:t xml:space="preserve"> wave of the survey. Data from survey waves not available on the </w:t>
      </w:r>
      <w:proofErr w:type="spellStart"/>
      <w:r w:rsidR="006119B5">
        <w:t>OMeBa</w:t>
      </w:r>
      <w:proofErr w:type="spellEnd"/>
      <w:r w:rsidR="006119B5">
        <w:t xml:space="preserve"> dataset can be requested from the UK IPO: </w:t>
      </w:r>
      <w:hyperlink r:id="rId5" w:history="1">
        <w:r w:rsidR="006119B5" w:rsidRPr="007D6904">
          <w:rPr>
            <w:rStyle w:val="Hyperlink"/>
          </w:rPr>
          <w:t>https://www.gov.uk/government/publications/online-copyright-infringement-tracker-survey-12th-wave</w:t>
        </w:r>
      </w:hyperlink>
      <w:r w:rsidR="006119B5">
        <w:t xml:space="preserve">  </w:t>
      </w:r>
    </w:p>
    <w:p w14:paraId="42ACEA30" w14:textId="77777777" w:rsidR="006119B5" w:rsidRDefault="006119B5"/>
    <w:p w14:paraId="01C102E7" w14:textId="14C3784E" w:rsidR="006119B5" w:rsidRPr="006119B5" w:rsidRDefault="006119B5">
      <w:pPr>
        <w:rPr>
          <w:b/>
          <w:bCs/>
        </w:rPr>
      </w:pPr>
      <w:r w:rsidRPr="006119B5">
        <w:rPr>
          <w:b/>
          <w:bCs/>
        </w:rPr>
        <w:t>Licence</w:t>
      </w:r>
    </w:p>
    <w:p w14:paraId="37A5A268" w14:textId="77777777" w:rsidR="006119B5" w:rsidRDefault="006119B5"/>
    <w:p w14:paraId="03967614" w14:textId="310AFAD2" w:rsidR="006119B5" w:rsidRDefault="006119B5">
      <w:r>
        <w:t xml:space="preserve">The </w:t>
      </w:r>
      <w:proofErr w:type="spellStart"/>
      <w:r>
        <w:t>OMeBa</w:t>
      </w:r>
      <w:proofErr w:type="spellEnd"/>
      <w:r>
        <w:t xml:space="preserve"> dataset can be freely used for research and other purposes.</w:t>
      </w:r>
    </w:p>
    <w:sectPr w:rsidR="006119B5" w:rsidSect="00855D4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7E"/>
    <w:rsid w:val="000F5864"/>
    <w:rsid w:val="001D107D"/>
    <w:rsid w:val="002A2FE4"/>
    <w:rsid w:val="00487889"/>
    <w:rsid w:val="004D1237"/>
    <w:rsid w:val="006119B5"/>
    <w:rsid w:val="00725DF9"/>
    <w:rsid w:val="00730920"/>
    <w:rsid w:val="0076566F"/>
    <w:rsid w:val="00855D42"/>
    <w:rsid w:val="0095707C"/>
    <w:rsid w:val="0097652D"/>
    <w:rsid w:val="009C2BFE"/>
    <w:rsid w:val="009D437E"/>
    <w:rsid w:val="00AB487D"/>
    <w:rsid w:val="00B30D31"/>
    <w:rsid w:val="00BC3022"/>
    <w:rsid w:val="00CE30DF"/>
    <w:rsid w:val="00E25CAB"/>
    <w:rsid w:val="00F911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D06A"/>
  <w14:defaultImageDpi w14:val="32767"/>
  <w15:chartTrackingRefBased/>
  <w15:docId w15:val="{7013400C-74CF-4544-A72F-32C91F7A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7E"/>
    <w:rPr>
      <w:color w:val="0563C1" w:themeColor="hyperlink"/>
      <w:u w:val="single"/>
    </w:rPr>
  </w:style>
  <w:style w:type="character" w:styleId="UnresolvedMention">
    <w:name w:val="Unresolved Mention"/>
    <w:basedOn w:val="DefaultParagraphFont"/>
    <w:uiPriority w:val="99"/>
    <w:rsid w:val="009D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online-copyright-infringement-tracker-survey-12th-wave" TargetMode="External"/><Relationship Id="rId4" Type="http://schemas.openxmlformats.org/officeDocument/2006/relationships/hyperlink" Target="https://cones.conifer.rhizome.org/UoGLibrary/create---omeba/20230626090604mp_/https:/www.kan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Bartolomeo Meletti</dc:creator>
  <cp:keywords/>
  <dc:description/>
  <cp:lastModifiedBy>Michael Eadie</cp:lastModifiedBy>
  <cp:revision>2</cp:revision>
  <dcterms:created xsi:type="dcterms:W3CDTF">2023-09-25T13:11:00Z</dcterms:created>
  <dcterms:modified xsi:type="dcterms:W3CDTF">2023-09-25T13:11:00Z</dcterms:modified>
</cp:coreProperties>
</file>