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44" w:rsidRPr="00F736B7" w:rsidRDefault="00386044" w:rsidP="00564F8C">
      <w:pPr>
        <w:rPr>
          <w:rFonts w:asciiTheme="minorHAnsi" w:hAnsiTheme="minorHAnsi"/>
          <w:sz w:val="22"/>
          <w:szCs w:val="22"/>
        </w:rPr>
      </w:pPr>
      <w:r w:rsidRPr="00F736B7">
        <w:rPr>
          <w:rFonts w:asciiTheme="minorHAnsi" w:hAnsiTheme="minorHAnsi"/>
          <w:noProof/>
          <w:sz w:val="22"/>
          <w:szCs w:val="22"/>
          <w:lang w:eastAsia="zh-CN"/>
        </w:rPr>
        <w:drawing>
          <wp:anchor distT="0" distB="0" distL="114300" distR="114300" simplePos="0" relativeHeight="251658240" behindDoc="0" locked="0" layoutInCell="1" allowOverlap="1" wp14:anchorId="31CEC2D3" wp14:editId="6414EB85">
            <wp:simplePos x="0" y="0"/>
            <wp:positionH relativeFrom="column">
              <wp:posOffset>-8890</wp:posOffset>
            </wp:positionH>
            <wp:positionV relativeFrom="paragraph">
              <wp:posOffset>-185420</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044" w:rsidRPr="008A38DC" w:rsidRDefault="00386044" w:rsidP="00564F8C">
      <w:pPr>
        <w:pStyle w:val="Heading1"/>
        <w:spacing w:before="0" w:after="0" w:line="360" w:lineRule="auto"/>
        <w:jc w:val="center"/>
        <w:rPr>
          <w:rFonts w:asciiTheme="minorHAnsi" w:hAnsiTheme="minorHAnsi"/>
          <w:sz w:val="24"/>
          <w:szCs w:val="24"/>
        </w:rPr>
      </w:pPr>
      <w:r w:rsidRPr="00F736B7">
        <w:rPr>
          <w:rFonts w:asciiTheme="minorHAnsi" w:hAnsiTheme="minorHAnsi"/>
          <w:sz w:val="24"/>
          <w:szCs w:val="24"/>
        </w:rPr>
        <w:t xml:space="preserve">Participant Information </w:t>
      </w:r>
      <w:r w:rsidRPr="008A38DC">
        <w:rPr>
          <w:rFonts w:asciiTheme="minorHAnsi" w:hAnsiTheme="minorHAnsi"/>
          <w:sz w:val="24"/>
          <w:szCs w:val="24"/>
        </w:rPr>
        <w:t xml:space="preserve">Sheet </w:t>
      </w:r>
      <w:r w:rsidR="00E20908" w:rsidRPr="008A38DC">
        <w:rPr>
          <w:rFonts w:asciiTheme="minorHAnsi" w:hAnsiTheme="minorHAnsi"/>
          <w:sz w:val="24"/>
          <w:szCs w:val="24"/>
        </w:rPr>
        <w:t>(Parents)</w:t>
      </w:r>
    </w:p>
    <w:p w:rsidR="00386044" w:rsidRPr="008A38DC" w:rsidRDefault="00386044" w:rsidP="00564F8C">
      <w:pPr>
        <w:pStyle w:val="BodyText"/>
        <w:spacing w:after="0"/>
        <w:jc w:val="left"/>
        <w:rPr>
          <w:rFonts w:asciiTheme="minorHAnsi" w:hAnsiTheme="minorHAnsi" w:cs="Arial"/>
          <w:bCs/>
        </w:rPr>
      </w:pPr>
    </w:p>
    <w:p w:rsidR="008D2B81" w:rsidRPr="008A38DC" w:rsidRDefault="008D2B81" w:rsidP="008D2B81">
      <w:pPr>
        <w:pStyle w:val="BodyText"/>
        <w:spacing w:after="0"/>
        <w:jc w:val="left"/>
        <w:rPr>
          <w:rFonts w:asciiTheme="minorHAnsi" w:hAnsiTheme="minorHAnsi" w:cs="Arial"/>
          <w:bCs/>
        </w:rPr>
      </w:pPr>
      <w:proofErr w:type="gramStart"/>
      <w:r w:rsidRPr="008A38DC">
        <w:rPr>
          <w:rFonts w:asciiTheme="minorHAnsi" w:hAnsiTheme="minorHAnsi" w:cs="Arial"/>
          <w:bCs/>
        </w:rPr>
        <w:t xml:space="preserve">Study Title: </w:t>
      </w:r>
      <w:r w:rsidR="00DC17CE" w:rsidRPr="008A38DC">
        <w:rPr>
          <w:rFonts w:asciiTheme="minorHAnsi" w:hAnsiTheme="minorHAnsi" w:cs="Arial"/>
          <w:bCs/>
        </w:rPr>
        <w:tab/>
      </w:r>
      <w:r w:rsidR="00DC17CE" w:rsidRPr="008A38DC">
        <w:rPr>
          <w:rFonts w:asciiTheme="minorHAnsi" w:hAnsiTheme="minorHAnsi" w:cs="Arial"/>
          <w:bCs/>
        </w:rPr>
        <w:tab/>
      </w:r>
      <w:r w:rsidRPr="008A38DC">
        <w:rPr>
          <w:rFonts w:asciiTheme="minorHAnsi" w:hAnsiTheme="minorHAnsi" w:cs="Arial"/>
          <w:bCs/>
        </w:rPr>
        <w:t>Does Hope Increase Effort?</w:t>
      </w:r>
      <w:proofErr w:type="gramEnd"/>
      <w:r w:rsidRPr="008A38DC">
        <w:rPr>
          <w:rFonts w:asciiTheme="minorHAnsi" w:hAnsiTheme="minorHAnsi" w:cs="Arial"/>
          <w:bCs/>
        </w:rPr>
        <w:t xml:space="preserve"> Evidence from India</w:t>
      </w:r>
    </w:p>
    <w:p w:rsidR="008D2B81" w:rsidRPr="008A38DC" w:rsidRDefault="008D2B81" w:rsidP="008D2B81">
      <w:pPr>
        <w:pStyle w:val="BodyText"/>
        <w:spacing w:after="0"/>
        <w:jc w:val="left"/>
        <w:rPr>
          <w:rFonts w:asciiTheme="minorHAnsi" w:hAnsiTheme="minorHAnsi" w:cs="Arial"/>
          <w:bCs/>
        </w:rPr>
      </w:pPr>
    </w:p>
    <w:p w:rsidR="008D2B81" w:rsidRPr="008A38DC" w:rsidRDefault="008D2B81" w:rsidP="008D2B81">
      <w:pPr>
        <w:pStyle w:val="BodyText"/>
        <w:spacing w:after="0"/>
        <w:jc w:val="left"/>
        <w:rPr>
          <w:rFonts w:asciiTheme="minorHAnsi" w:hAnsiTheme="minorHAnsi" w:cs="Arial"/>
          <w:bCs/>
        </w:rPr>
      </w:pPr>
      <w:r w:rsidRPr="008A38DC">
        <w:rPr>
          <w:rFonts w:asciiTheme="minorHAnsi" w:hAnsiTheme="minorHAnsi" w:cs="Arial"/>
          <w:bCs/>
        </w:rPr>
        <w:t xml:space="preserve">Researcher: </w:t>
      </w:r>
      <w:r w:rsidR="00DC17CE" w:rsidRPr="008A38DC">
        <w:rPr>
          <w:rFonts w:asciiTheme="minorHAnsi" w:hAnsiTheme="minorHAnsi" w:cs="Arial"/>
          <w:bCs/>
        </w:rPr>
        <w:tab/>
      </w:r>
      <w:r w:rsidR="00DC17CE" w:rsidRPr="008A38DC">
        <w:rPr>
          <w:rFonts w:asciiTheme="minorHAnsi" w:hAnsiTheme="minorHAnsi" w:cs="Arial"/>
          <w:bCs/>
        </w:rPr>
        <w:tab/>
      </w:r>
      <w:r w:rsidRPr="008A38DC">
        <w:rPr>
          <w:rFonts w:asciiTheme="minorHAnsi" w:hAnsiTheme="minorHAnsi" w:cs="Arial"/>
          <w:bCs/>
        </w:rPr>
        <w:t xml:space="preserve">Prateek Chandra Bhan, PhD </w:t>
      </w:r>
      <w:r w:rsidR="00DC17CE" w:rsidRPr="008A38DC">
        <w:rPr>
          <w:rFonts w:asciiTheme="minorHAnsi" w:hAnsiTheme="minorHAnsi" w:cs="Arial"/>
          <w:bCs/>
        </w:rPr>
        <w:t>candidate</w:t>
      </w:r>
    </w:p>
    <w:p w:rsidR="00DC17CE" w:rsidRPr="008A38DC" w:rsidRDefault="00DC17CE" w:rsidP="008D2B81">
      <w:pPr>
        <w:pStyle w:val="BodyText"/>
        <w:spacing w:after="0"/>
        <w:jc w:val="left"/>
        <w:rPr>
          <w:rFonts w:asciiTheme="minorHAnsi" w:hAnsiTheme="minorHAnsi" w:cs="Arial"/>
          <w:bCs/>
        </w:rPr>
      </w:pPr>
      <w:r w:rsidRPr="008A38DC">
        <w:rPr>
          <w:rFonts w:asciiTheme="minorHAnsi" w:hAnsiTheme="minorHAnsi" w:cs="Arial"/>
          <w:bCs/>
        </w:rPr>
        <w:tab/>
      </w:r>
      <w:r w:rsidRPr="008A38DC">
        <w:rPr>
          <w:rFonts w:asciiTheme="minorHAnsi" w:hAnsiTheme="minorHAnsi" w:cs="Arial"/>
          <w:bCs/>
        </w:rPr>
        <w:tab/>
      </w:r>
      <w:r w:rsidRPr="008A38DC">
        <w:rPr>
          <w:rFonts w:asciiTheme="minorHAnsi" w:hAnsiTheme="minorHAnsi" w:cs="Arial"/>
          <w:bCs/>
        </w:rPr>
        <w:tab/>
      </w:r>
      <w:hyperlink r:id="rId7" w:history="1">
        <w:r w:rsidRPr="008A38DC">
          <w:rPr>
            <w:rStyle w:val="Hyperlink"/>
            <w:rFonts w:asciiTheme="minorHAnsi" w:hAnsiTheme="minorHAnsi" w:cs="Arial"/>
            <w:bCs/>
            <w:color w:val="auto"/>
          </w:rPr>
          <w:t>p.bhan.1@research.gla.ac.uk</w:t>
        </w:r>
      </w:hyperlink>
    </w:p>
    <w:p w:rsidR="00DC17CE" w:rsidRPr="008A38DC" w:rsidRDefault="00DC17CE" w:rsidP="00DC17CE">
      <w:pPr>
        <w:pStyle w:val="BodyText"/>
        <w:spacing w:after="0"/>
        <w:jc w:val="left"/>
        <w:rPr>
          <w:rFonts w:asciiTheme="minorHAnsi" w:hAnsiTheme="minorHAnsi" w:cs="Arial"/>
          <w:bCs/>
        </w:rPr>
      </w:pPr>
      <w:r w:rsidRPr="008A38DC">
        <w:rPr>
          <w:rFonts w:asciiTheme="minorHAnsi" w:hAnsiTheme="minorHAnsi" w:cs="Arial"/>
          <w:bCs/>
        </w:rPr>
        <w:tab/>
      </w:r>
      <w:r w:rsidRPr="008A38DC">
        <w:rPr>
          <w:rFonts w:asciiTheme="minorHAnsi" w:hAnsiTheme="minorHAnsi" w:cs="Arial"/>
          <w:bCs/>
        </w:rPr>
        <w:tab/>
      </w:r>
      <w:r w:rsidRPr="008A38DC">
        <w:rPr>
          <w:rFonts w:asciiTheme="minorHAnsi" w:hAnsiTheme="minorHAnsi" w:cs="Arial"/>
          <w:bCs/>
        </w:rPr>
        <w:tab/>
        <w:t xml:space="preserve">Room 527 D, East Quadrangle, Main Building, </w:t>
      </w:r>
    </w:p>
    <w:p w:rsidR="00DC17CE" w:rsidRPr="008A38DC" w:rsidRDefault="00DC17CE" w:rsidP="00DC17CE">
      <w:pPr>
        <w:pStyle w:val="BodyText"/>
        <w:spacing w:after="0"/>
        <w:jc w:val="left"/>
        <w:rPr>
          <w:rFonts w:asciiTheme="minorHAnsi" w:hAnsiTheme="minorHAnsi" w:cs="Arial"/>
        </w:rPr>
      </w:pPr>
      <w:r w:rsidRPr="008A38DC">
        <w:rPr>
          <w:rFonts w:asciiTheme="minorHAnsi" w:hAnsiTheme="minorHAnsi" w:cs="Arial"/>
          <w:bCs/>
        </w:rPr>
        <w:tab/>
      </w:r>
      <w:r w:rsidRPr="008A38DC">
        <w:rPr>
          <w:rFonts w:asciiTheme="minorHAnsi" w:hAnsiTheme="minorHAnsi" w:cs="Arial"/>
          <w:bCs/>
        </w:rPr>
        <w:tab/>
      </w:r>
      <w:r w:rsidRPr="008A38DC">
        <w:rPr>
          <w:rFonts w:asciiTheme="minorHAnsi" w:hAnsiTheme="minorHAnsi" w:cs="Arial"/>
          <w:bCs/>
        </w:rPr>
        <w:tab/>
      </w:r>
      <w:r w:rsidRPr="008A38DC">
        <w:rPr>
          <w:rFonts w:asciiTheme="minorHAnsi" w:hAnsiTheme="minorHAnsi" w:cs="Arial"/>
        </w:rPr>
        <w:t>University Avenue, Glasgow, G12 8QQ</w:t>
      </w:r>
    </w:p>
    <w:p w:rsidR="00564F8C" w:rsidRPr="008A38DC" w:rsidRDefault="00564F8C" w:rsidP="00564F8C">
      <w:pPr>
        <w:pStyle w:val="BodyText"/>
        <w:spacing w:after="0"/>
        <w:jc w:val="left"/>
        <w:rPr>
          <w:rFonts w:asciiTheme="minorHAnsi" w:hAnsiTheme="minorHAnsi" w:cs="Arial"/>
          <w:bCs/>
        </w:rPr>
      </w:pPr>
    </w:p>
    <w:p w:rsidR="00DC17CE" w:rsidRPr="008A38DC" w:rsidRDefault="00DC17CE" w:rsidP="00DC17CE">
      <w:pPr>
        <w:pStyle w:val="BodyText"/>
        <w:spacing w:after="0"/>
        <w:rPr>
          <w:rFonts w:asciiTheme="minorHAnsi" w:hAnsiTheme="minorHAnsi" w:cs="Arial"/>
          <w:iCs/>
        </w:rPr>
      </w:pPr>
      <w:r w:rsidRPr="008A38DC">
        <w:rPr>
          <w:rFonts w:asciiTheme="minorHAnsi" w:hAnsiTheme="minorHAnsi" w:cs="Arial"/>
          <w:iCs/>
        </w:rPr>
        <w:t xml:space="preserve">You </w:t>
      </w:r>
      <w:proofErr w:type="gramStart"/>
      <w:r w:rsidRPr="008A38DC">
        <w:rPr>
          <w:rFonts w:asciiTheme="minorHAnsi" w:hAnsiTheme="minorHAnsi" w:cs="Arial"/>
          <w:iCs/>
        </w:rPr>
        <w:t>are being invited</w:t>
      </w:r>
      <w:proofErr w:type="gramEnd"/>
      <w:r w:rsidRPr="008A38DC">
        <w:rPr>
          <w:rFonts w:asciiTheme="minorHAnsi" w:hAnsiTheme="minorHAnsi" w:cs="Arial"/>
          <w:iCs/>
        </w:rPr>
        <w:t xml:space="preserve"> to take part in a research study. Before you </w:t>
      </w:r>
      <w:r w:rsidR="00BD105C" w:rsidRPr="008A38DC">
        <w:rPr>
          <w:rFonts w:asciiTheme="minorHAnsi" w:hAnsiTheme="minorHAnsi" w:cs="Arial"/>
          <w:iCs/>
        </w:rPr>
        <w:t>decide,</w:t>
      </w:r>
      <w:r w:rsidRPr="008A38DC">
        <w:rPr>
          <w:rFonts w:asciiTheme="minorHAnsi" w:hAnsiTheme="minorHAnsi" w:cs="Arial"/>
          <w:iCs/>
        </w:rPr>
        <w:t xml:space="preserve"> it is important for you to understand what the research will involve. Please take time to read the following information carefully and discuss it with others if you wish. Ask questions if there is anything that is not clear or if you would like more information. Take time to decide </w:t>
      </w:r>
      <w:proofErr w:type="gramStart"/>
      <w:r w:rsidRPr="008A38DC">
        <w:rPr>
          <w:rFonts w:asciiTheme="minorHAnsi" w:hAnsiTheme="minorHAnsi" w:cs="Arial"/>
          <w:iCs/>
        </w:rPr>
        <w:t>whether or not</w:t>
      </w:r>
      <w:proofErr w:type="gramEnd"/>
      <w:r w:rsidRPr="008A38DC">
        <w:rPr>
          <w:rFonts w:asciiTheme="minorHAnsi" w:hAnsiTheme="minorHAnsi" w:cs="Arial"/>
          <w:iCs/>
        </w:rPr>
        <w:t xml:space="preserve"> you wish to take part.</w:t>
      </w:r>
      <w:bookmarkStart w:id="0" w:name="_GoBack"/>
      <w:bookmarkEnd w:id="0"/>
    </w:p>
    <w:p w:rsidR="00124249" w:rsidRPr="008A38DC" w:rsidRDefault="00124249" w:rsidP="00DC17CE">
      <w:pPr>
        <w:pStyle w:val="BodyText"/>
        <w:spacing w:after="0"/>
        <w:rPr>
          <w:rFonts w:asciiTheme="minorHAnsi" w:hAnsiTheme="minorHAnsi" w:cs="Arial"/>
          <w:iCs/>
        </w:rPr>
      </w:pPr>
    </w:p>
    <w:p w:rsidR="00DC17CE" w:rsidRPr="008A38DC" w:rsidRDefault="00DC17CE" w:rsidP="00DC17CE">
      <w:pPr>
        <w:pStyle w:val="BodyText"/>
        <w:spacing w:after="0"/>
        <w:rPr>
          <w:rFonts w:asciiTheme="minorHAnsi" w:hAnsiTheme="minorHAnsi" w:cs="Arial"/>
          <w:iCs/>
        </w:rPr>
      </w:pPr>
      <w:r w:rsidRPr="008A38DC">
        <w:rPr>
          <w:rFonts w:asciiTheme="minorHAnsi" w:hAnsiTheme="minorHAnsi" w:cs="Arial"/>
          <w:iCs/>
        </w:rPr>
        <w:t xml:space="preserve">Thank you for reading this. </w:t>
      </w:r>
    </w:p>
    <w:p w:rsidR="00386044" w:rsidRPr="008A38DC" w:rsidRDefault="00386044" w:rsidP="00564F8C">
      <w:pPr>
        <w:pStyle w:val="BodyText"/>
        <w:spacing w:after="0"/>
        <w:jc w:val="left"/>
        <w:rPr>
          <w:rFonts w:asciiTheme="minorHAnsi" w:hAnsiTheme="minorHAnsi" w:cs="Arial"/>
        </w:rPr>
      </w:pPr>
    </w:p>
    <w:p w:rsidR="00DC17CE" w:rsidRPr="008A38DC" w:rsidRDefault="00DC17CE" w:rsidP="00564F8C">
      <w:pPr>
        <w:pStyle w:val="BodyText"/>
        <w:spacing w:after="0"/>
        <w:jc w:val="left"/>
        <w:rPr>
          <w:rFonts w:asciiTheme="minorHAnsi" w:hAnsiTheme="minorHAnsi" w:cs="Arial"/>
          <w:b/>
          <w:bCs/>
          <w:sz w:val="24"/>
          <w:szCs w:val="24"/>
        </w:rPr>
      </w:pPr>
      <w:r w:rsidRPr="008A38DC">
        <w:rPr>
          <w:rFonts w:asciiTheme="minorHAnsi" w:hAnsiTheme="minorHAnsi" w:cs="Arial"/>
          <w:b/>
          <w:bCs/>
          <w:sz w:val="24"/>
          <w:szCs w:val="24"/>
        </w:rPr>
        <w:t>Short summary</w:t>
      </w:r>
    </w:p>
    <w:p w:rsidR="00DC17CE" w:rsidRPr="008A38DC" w:rsidRDefault="00DC17CE" w:rsidP="00564F8C">
      <w:pPr>
        <w:pStyle w:val="BodyText"/>
        <w:spacing w:after="0"/>
        <w:jc w:val="left"/>
        <w:rPr>
          <w:rFonts w:asciiTheme="minorHAnsi" w:hAnsiTheme="minorHAnsi" w:cs="Arial"/>
          <w:bCs/>
        </w:rPr>
      </w:pPr>
    </w:p>
    <w:p w:rsidR="00424F46" w:rsidRPr="008A38DC" w:rsidRDefault="00424F46" w:rsidP="004231E9">
      <w:pPr>
        <w:pStyle w:val="BodyText"/>
        <w:spacing w:after="0"/>
        <w:jc w:val="left"/>
        <w:rPr>
          <w:rFonts w:asciiTheme="minorHAnsi" w:hAnsiTheme="minorHAnsi" w:cs="Arial"/>
          <w:b/>
        </w:rPr>
      </w:pPr>
      <w:r w:rsidRPr="008A38DC">
        <w:rPr>
          <w:rFonts w:asciiTheme="minorHAnsi" w:hAnsiTheme="minorHAnsi" w:cs="Arial"/>
          <w:b/>
        </w:rPr>
        <w:t>Why a</w:t>
      </w:r>
      <w:r w:rsidR="004231E9" w:rsidRPr="008A38DC">
        <w:rPr>
          <w:rFonts w:asciiTheme="minorHAnsi" w:hAnsiTheme="minorHAnsi" w:cs="Arial"/>
          <w:b/>
        </w:rPr>
        <w:t>re</w:t>
      </w:r>
      <w:r w:rsidRPr="008A38DC">
        <w:rPr>
          <w:rFonts w:asciiTheme="minorHAnsi" w:hAnsiTheme="minorHAnsi" w:cs="Arial"/>
          <w:b/>
        </w:rPr>
        <w:t xml:space="preserve"> you </w:t>
      </w:r>
      <w:proofErr w:type="gramStart"/>
      <w:r w:rsidRPr="008A38DC">
        <w:rPr>
          <w:rFonts w:asciiTheme="minorHAnsi" w:hAnsiTheme="minorHAnsi" w:cs="Arial"/>
          <w:b/>
        </w:rPr>
        <w:t>invited</w:t>
      </w:r>
      <w:proofErr w:type="gramEnd"/>
    </w:p>
    <w:p w:rsidR="00DC17CE" w:rsidRPr="008A38DC" w:rsidRDefault="00DC17CE" w:rsidP="00963B63">
      <w:pPr>
        <w:pStyle w:val="BodyText"/>
        <w:spacing w:after="0"/>
        <w:jc w:val="left"/>
        <w:rPr>
          <w:rFonts w:asciiTheme="minorHAnsi" w:hAnsiTheme="minorHAnsi" w:cs="Arial"/>
          <w:bCs/>
        </w:rPr>
      </w:pPr>
      <w:r w:rsidRPr="008A38DC">
        <w:rPr>
          <w:rFonts w:asciiTheme="minorHAnsi" w:hAnsiTheme="minorHAnsi" w:cs="Arial"/>
          <w:bCs/>
        </w:rPr>
        <w:t xml:space="preserve">The objective of the study is to investigate the relationship between hope, effort and </w:t>
      </w:r>
      <w:r w:rsidR="00535DD8" w:rsidRPr="008A38DC">
        <w:rPr>
          <w:rFonts w:asciiTheme="minorHAnsi" w:hAnsiTheme="minorHAnsi" w:cs="Arial"/>
          <w:bCs/>
        </w:rPr>
        <w:t>performance</w:t>
      </w:r>
      <w:r w:rsidRPr="008A38DC">
        <w:rPr>
          <w:rFonts w:asciiTheme="minorHAnsi" w:hAnsiTheme="minorHAnsi" w:cs="Arial"/>
          <w:bCs/>
        </w:rPr>
        <w:t xml:space="preserve"> in primary school students in a developing country. Students from class four </w:t>
      </w:r>
      <w:proofErr w:type="gramStart"/>
      <w:r w:rsidRPr="008A38DC">
        <w:rPr>
          <w:rFonts w:asciiTheme="minorHAnsi" w:hAnsiTheme="minorHAnsi" w:cs="Arial"/>
          <w:bCs/>
        </w:rPr>
        <w:t>will be asked</w:t>
      </w:r>
      <w:proofErr w:type="gramEnd"/>
      <w:r w:rsidRPr="008A38DC">
        <w:rPr>
          <w:rFonts w:asciiTheme="minorHAnsi" w:hAnsiTheme="minorHAnsi" w:cs="Arial"/>
          <w:bCs/>
        </w:rPr>
        <w:t xml:space="preserve"> to participate in a lab-in-the-field experiment. Information will be collected on student’s hope using a Children’</w:t>
      </w:r>
      <w:r w:rsidR="00B11492" w:rsidRPr="008A38DC">
        <w:rPr>
          <w:rFonts w:asciiTheme="minorHAnsi" w:hAnsiTheme="minorHAnsi" w:cs="Arial"/>
          <w:bCs/>
        </w:rPr>
        <w:t xml:space="preserve">s Hope Scale, which is a </w:t>
      </w:r>
      <w:proofErr w:type="gramStart"/>
      <w:r w:rsidR="00B11492" w:rsidRPr="008A38DC">
        <w:rPr>
          <w:rFonts w:asciiTheme="minorHAnsi" w:hAnsiTheme="minorHAnsi" w:cs="Arial"/>
          <w:bCs/>
        </w:rPr>
        <w:t>fairly simple</w:t>
      </w:r>
      <w:proofErr w:type="gramEnd"/>
      <w:r w:rsidR="00B11492" w:rsidRPr="008A38DC">
        <w:rPr>
          <w:rFonts w:asciiTheme="minorHAnsi" w:hAnsiTheme="minorHAnsi" w:cs="Arial"/>
          <w:bCs/>
        </w:rPr>
        <w:t xml:space="preserve"> Likert-style scale.</w:t>
      </w:r>
      <w:r w:rsidR="00963B63" w:rsidRPr="008A38DC">
        <w:rPr>
          <w:rFonts w:asciiTheme="minorHAnsi" w:hAnsiTheme="minorHAnsi" w:cs="Arial"/>
          <w:bCs/>
        </w:rPr>
        <w:t xml:space="preserve"> Hope information </w:t>
      </w:r>
      <w:proofErr w:type="gramStart"/>
      <w:r w:rsidR="00963B63" w:rsidRPr="008A38DC">
        <w:rPr>
          <w:rFonts w:asciiTheme="minorHAnsi" w:hAnsiTheme="minorHAnsi" w:cs="Arial"/>
          <w:bCs/>
        </w:rPr>
        <w:t>will be also collected</w:t>
      </w:r>
      <w:proofErr w:type="gramEnd"/>
      <w:r w:rsidR="00963B63" w:rsidRPr="008A38DC">
        <w:rPr>
          <w:rFonts w:asciiTheme="minorHAnsi" w:hAnsiTheme="minorHAnsi" w:cs="Arial"/>
          <w:bCs/>
        </w:rPr>
        <w:t xml:space="preserve"> using their self-portraits.</w:t>
      </w:r>
      <w:r w:rsidR="00B11492" w:rsidRPr="008A38DC">
        <w:rPr>
          <w:rFonts w:asciiTheme="minorHAnsi" w:hAnsiTheme="minorHAnsi" w:cs="Arial"/>
          <w:bCs/>
        </w:rPr>
        <w:t xml:space="preserve"> Information on st</w:t>
      </w:r>
      <w:r w:rsidR="00BD105C" w:rsidRPr="008A38DC">
        <w:rPr>
          <w:rFonts w:asciiTheme="minorHAnsi" w:hAnsiTheme="minorHAnsi" w:cs="Arial"/>
          <w:bCs/>
        </w:rPr>
        <w:t xml:space="preserve">udent effort </w:t>
      </w:r>
      <w:proofErr w:type="gramStart"/>
      <w:r w:rsidR="00BD105C" w:rsidRPr="008A38DC">
        <w:rPr>
          <w:rFonts w:asciiTheme="minorHAnsi" w:hAnsiTheme="minorHAnsi" w:cs="Arial"/>
          <w:bCs/>
        </w:rPr>
        <w:t>will be captured</w:t>
      </w:r>
      <w:proofErr w:type="gramEnd"/>
      <w:r w:rsidR="00BD105C" w:rsidRPr="008A38DC">
        <w:rPr>
          <w:rFonts w:asciiTheme="minorHAnsi" w:hAnsiTheme="minorHAnsi" w:cs="Arial"/>
          <w:bCs/>
        </w:rPr>
        <w:t xml:space="preserve"> through in-class attention paid by students and </w:t>
      </w:r>
      <w:r w:rsidR="00963B63" w:rsidRPr="008A38DC">
        <w:rPr>
          <w:rFonts w:asciiTheme="minorHAnsi" w:hAnsiTheme="minorHAnsi" w:cs="Arial"/>
          <w:bCs/>
        </w:rPr>
        <w:t>remedial</w:t>
      </w:r>
      <w:r w:rsidR="00BD105C" w:rsidRPr="008A38DC">
        <w:rPr>
          <w:rFonts w:asciiTheme="minorHAnsi" w:hAnsiTheme="minorHAnsi" w:cs="Arial"/>
          <w:bCs/>
        </w:rPr>
        <w:t xml:space="preserve"> class attendance. Student performance</w:t>
      </w:r>
      <w:r w:rsidR="00B11492" w:rsidRPr="008A38DC">
        <w:rPr>
          <w:rFonts w:asciiTheme="minorHAnsi" w:hAnsiTheme="minorHAnsi" w:cs="Arial"/>
          <w:bCs/>
        </w:rPr>
        <w:t xml:space="preserve"> </w:t>
      </w:r>
      <w:proofErr w:type="gramStart"/>
      <w:r w:rsidR="00B11492" w:rsidRPr="008A38DC">
        <w:rPr>
          <w:rFonts w:asciiTheme="minorHAnsi" w:hAnsiTheme="minorHAnsi" w:cs="Arial"/>
          <w:bCs/>
        </w:rPr>
        <w:t>is measured</w:t>
      </w:r>
      <w:proofErr w:type="gramEnd"/>
      <w:r w:rsidR="00B11492" w:rsidRPr="008A38DC">
        <w:rPr>
          <w:rFonts w:asciiTheme="minorHAnsi" w:hAnsiTheme="minorHAnsi" w:cs="Arial"/>
          <w:bCs/>
        </w:rPr>
        <w:t xml:space="preserve"> using past academic records and an ASER-style test of Mathematics and English, conducted in school over a period of 25 minutes. </w:t>
      </w:r>
      <w:r w:rsidR="003D1D1B" w:rsidRPr="008A38DC">
        <w:rPr>
          <w:rFonts w:asciiTheme="minorHAnsi" w:hAnsiTheme="minorHAnsi" w:cs="Arial"/>
          <w:bCs/>
        </w:rPr>
        <w:t xml:space="preserve">Some basic survey information </w:t>
      </w:r>
      <w:proofErr w:type="gramStart"/>
      <w:r w:rsidR="003D1D1B" w:rsidRPr="008A38DC">
        <w:rPr>
          <w:rFonts w:asciiTheme="minorHAnsi" w:hAnsiTheme="minorHAnsi" w:cs="Arial"/>
          <w:bCs/>
        </w:rPr>
        <w:t>will also be collected</w:t>
      </w:r>
      <w:proofErr w:type="gramEnd"/>
      <w:r w:rsidR="003D1D1B" w:rsidRPr="008A38DC">
        <w:rPr>
          <w:rFonts w:asciiTheme="minorHAnsi" w:hAnsiTheme="minorHAnsi" w:cs="Arial"/>
          <w:bCs/>
        </w:rPr>
        <w:t xml:space="preserve"> from you.</w:t>
      </w:r>
    </w:p>
    <w:p w:rsidR="00B11492" w:rsidRPr="008A38DC" w:rsidRDefault="00B11492" w:rsidP="00564F8C">
      <w:pPr>
        <w:pStyle w:val="BodyText"/>
        <w:spacing w:after="0"/>
        <w:jc w:val="left"/>
        <w:rPr>
          <w:rFonts w:asciiTheme="minorHAnsi" w:hAnsiTheme="minorHAnsi" w:cs="Arial"/>
          <w:bCs/>
        </w:rPr>
      </w:pPr>
    </w:p>
    <w:p w:rsidR="00424F46" w:rsidRPr="008A38DC" w:rsidRDefault="00424F46" w:rsidP="00564F8C">
      <w:pPr>
        <w:pStyle w:val="BodyText"/>
        <w:spacing w:after="0"/>
        <w:jc w:val="left"/>
        <w:rPr>
          <w:rFonts w:asciiTheme="minorHAnsi" w:hAnsiTheme="minorHAnsi" w:cs="Arial"/>
          <w:b/>
        </w:rPr>
      </w:pPr>
      <w:r w:rsidRPr="008A38DC">
        <w:rPr>
          <w:rFonts w:asciiTheme="minorHAnsi" w:hAnsiTheme="minorHAnsi" w:cs="Arial"/>
          <w:b/>
        </w:rPr>
        <w:t>Data collection phases and project design</w:t>
      </w:r>
    </w:p>
    <w:p w:rsidR="00B11492" w:rsidRPr="008A38DC" w:rsidRDefault="00B11492" w:rsidP="00B11492">
      <w:pPr>
        <w:pStyle w:val="BodyText"/>
        <w:spacing w:after="0"/>
        <w:jc w:val="left"/>
        <w:rPr>
          <w:rFonts w:asciiTheme="minorHAnsi" w:hAnsiTheme="minorHAnsi" w:cs="Arial"/>
          <w:bCs/>
        </w:rPr>
      </w:pPr>
      <w:proofErr w:type="gramStart"/>
      <w:r w:rsidRPr="008A38DC">
        <w:rPr>
          <w:rFonts w:asciiTheme="minorHAnsi" w:hAnsiTheme="minorHAnsi" w:cs="Arial"/>
          <w:bCs/>
        </w:rPr>
        <w:t>Student’s</w:t>
      </w:r>
      <w:proofErr w:type="gramEnd"/>
      <w:r w:rsidRPr="008A38DC">
        <w:rPr>
          <w:rFonts w:asciiTheme="minorHAnsi" w:hAnsiTheme="minorHAnsi" w:cs="Arial"/>
          <w:bCs/>
        </w:rPr>
        <w:t xml:space="preserve"> will not be informed that their hope or effort levels are being measured, to avoid bias and misreporting. The same process </w:t>
      </w:r>
      <w:proofErr w:type="gramStart"/>
      <w:r w:rsidRPr="008A38DC">
        <w:rPr>
          <w:rFonts w:asciiTheme="minorHAnsi" w:hAnsiTheme="minorHAnsi" w:cs="Arial"/>
          <w:bCs/>
        </w:rPr>
        <w:t>will be performed</w:t>
      </w:r>
      <w:proofErr w:type="gramEnd"/>
      <w:r w:rsidRPr="008A38DC">
        <w:rPr>
          <w:rFonts w:asciiTheme="minorHAnsi" w:hAnsiTheme="minorHAnsi" w:cs="Arial"/>
          <w:bCs/>
        </w:rPr>
        <w:t xml:space="preserve"> four times. In the baseline phase, information </w:t>
      </w:r>
      <w:proofErr w:type="gramStart"/>
      <w:r w:rsidRPr="008A38DC">
        <w:rPr>
          <w:rFonts w:asciiTheme="minorHAnsi" w:hAnsiTheme="minorHAnsi" w:cs="Arial"/>
          <w:bCs/>
        </w:rPr>
        <w:t>will also be collected</w:t>
      </w:r>
      <w:proofErr w:type="gramEnd"/>
      <w:r w:rsidRPr="008A38DC">
        <w:rPr>
          <w:rFonts w:asciiTheme="minorHAnsi" w:hAnsiTheme="minorHAnsi" w:cs="Arial"/>
          <w:bCs/>
        </w:rPr>
        <w:t xml:space="preserve"> on the student characteristics like gender, age, past academic performance, amongst others. Survey questionnaires </w:t>
      </w:r>
      <w:proofErr w:type="gramStart"/>
      <w:r w:rsidRPr="008A38DC">
        <w:rPr>
          <w:rFonts w:asciiTheme="minorHAnsi" w:hAnsiTheme="minorHAnsi" w:cs="Arial"/>
          <w:bCs/>
        </w:rPr>
        <w:t>will be administered</w:t>
      </w:r>
      <w:proofErr w:type="gramEnd"/>
      <w:r w:rsidRPr="008A38DC">
        <w:rPr>
          <w:rFonts w:asciiTheme="minorHAnsi" w:hAnsiTheme="minorHAnsi" w:cs="Arial"/>
          <w:bCs/>
        </w:rPr>
        <w:t xml:space="preserve"> to class-teachers and parents as well. Each of these students </w:t>
      </w:r>
      <w:proofErr w:type="gramStart"/>
      <w:r w:rsidRPr="008A38DC">
        <w:rPr>
          <w:rFonts w:asciiTheme="minorHAnsi" w:hAnsiTheme="minorHAnsi" w:cs="Arial"/>
          <w:bCs/>
        </w:rPr>
        <w:t>will be randomly assigned</w:t>
      </w:r>
      <w:proofErr w:type="gramEnd"/>
      <w:r w:rsidRPr="008A38DC">
        <w:rPr>
          <w:rFonts w:asciiTheme="minorHAnsi" w:hAnsiTheme="minorHAnsi" w:cs="Arial"/>
          <w:bCs/>
        </w:rPr>
        <w:t xml:space="preserve"> to either a treatment or control group. The treatment group watches a set of </w:t>
      </w:r>
      <w:r w:rsidR="00BD105C" w:rsidRPr="008A38DC">
        <w:rPr>
          <w:rFonts w:asciiTheme="minorHAnsi" w:hAnsiTheme="minorHAnsi" w:cs="Arial"/>
          <w:bCs/>
        </w:rPr>
        <w:t xml:space="preserve">three </w:t>
      </w:r>
      <w:r w:rsidRPr="008A38DC">
        <w:rPr>
          <w:rFonts w:asciiTheme="minorHAnsi" w:hAnsiTheme="minorHAnsi" w:cs="Arial"/>
          <w:bCs/>
        </w:rPr>
        <w:t xml:space="preserve">motivational videos on hope and the control group watches </w:t>
      </w:r>
      <w:proofErr w:type="spellStart"/>
      <w:r w:rsidRPr="008A38DC">
        <w:rPr>
          <w:rFonts w:asciiTheme="minorHAnsi" w:hAnsiTheme="minorHAnsi" w:cs="Arial"/>
          <w:bCs/>
        </w:rPr>
        <w:t>Malgudi</w:t>
      </w:r>
      <w:proofErr w:type="spellEnd"/>
      <w:r w:rsidRPr="008A38DC">
        <w:rPr>
          <w:rFonts w:asciiTheme="minorHAnsi" w:hAnsiTheme="minorHAnsi" w:cs="Arial"/>
          <w:bCs/>
        </w:rPr>
        <w:t xml:space="preserve"> Days. </w:t>
      </w:r>
    </w:p>
    <w:p w:rsidR="00B11492" w:rsidRPr="008A38DC" w:rsidRDefault="00B11492" w:rsidP="00B11492">
      <w:pPr>
        <w:pStyle w:val="BodyText"/>
        <w:spacing w:after="0"/>
        <w:jc w:val="left"/>
        <w:rPr>
          <w:rFonts w:asciiTheme="minorHAnsi" w:hAnsiTheme="minorHAnsi" w:cs="Arial"/>
          <w:bCs/>
        </w:rPr>
      </w:pPr>
    </w:p>
    <w:p w:rsidR="0003631E" w:rsidRPr="008A38DC" w:rsidRDefault="00B11492" w:rsidP="00CA3FBB">
      <w:pPr>
        <w:pStyle w:val="BodyText"/>
        <w:spacing w:after="0"/>
        <w:jc w:val="left"/>
        <w:rPr>
          <w:rFonts w:asciiTheme="minorHAnsi" w:hAnsiTheme="minorHAnsi" w:cs="Arial"/>
          <w:bCs/>
        </w:rPr>
      </w:pPr>
      <w:r w:rsidRPr="008A38DC">
        <w:rPr>
          <w:rFonts w:asciiTheme="minorHAnsi" w:hAnsiTheme="minorHAnsi" w:cs="Arial"/>
          <w:bCs/>
        </w:rPr>
        <w:t xml:space="preserve">After this baseline period, the students </w:t>
      </w:r>
      <w:proofErr w:type="gramStart"/>
      <w:r w:rsidRPr="008A38DC">
        <w:rPr>
          <w:rFonts w:asciiTheme="minorHAnsi" w:hAnsiTheme="minorHAnsi" w:cs="Arial"/>
          <w:bCs/>
        </w:rPr>
        <w:t>are invited</w:t>
      </w:r>
      <w:proofErr w:type="gramEnd"/>
      <w:r w:rsidRPr="008A38DC">
        <w:rPr>
          <w:rFonts w:asciiTheme="minorHAnsi" w:hAnsiTheme="minorHAnsi" w:cs="Arial"/>
          <w:bCs/>
        </w:rPr>
        <w:t xml:space="preserve"> to watch the videos pertaining to the group that they belong. Immediately after the intervention, information </w:t>
      </w:r>
      <w:proofErr w:type="gramStart"/>
      <w:r w:rsidRPr="008A38DC">
        <w:rPr>
          <w:rFonts w:asciiTheme="minorHAnsi" w:hAnsiTheme="minorHAnsi" w:cs="Arial"/>
          <w:bCs/>
        </w:rPr>
        <w:t>is collected</w:t>
      </w:r>
      <w:proofErr w:type="gramEnd"/>
      <w:r w:rsidRPr="008A38DC">
        <w:rPr>
          <w:rFonts w:asciiTheme="minorHAnsi" w:hAnsiTheme="minorHAnsi" w:cs="Arial"/>
          <w:bCs/>
        </w:rPr>
        <w:t xml:space="preserve"> again on student hope, effort and </w:t>
      </w:r>
      <w:r w:rsidR="00CA3FBB" w:rsidRPr="008A38DC">
        <w:rPr>
          <w:rFonts w:asciiTheme="minorHAnsi" w:hAnsiTheme="minorHAnsi" w:cs="Arial"/>
          <w:bCs/>
        </w:rPr>
        <w:t>performance</w:t>
      </w:r>
      <w:r w:rsidRPr="008A38DC">
        <w:rPr>
          <w:rFonts w:asciiTheme="minorHAnsi" w:hAnsiTheme="minorHAnsi" w:cs="Arial"/>
          <w:bCs/>
        </w:rPr>
        <w:t xml:space="preserve">. </w:t>
      </w:r>
      <w:r w:rsidR="0003631E" w:rsidRPr="008A38DC">
        <w:rPr>
          <w:rFonts w:asciiTheme="minorHAnsi" w:hAnsiTheme="minorHAnsi" w:cs="Arial"/>
          <w:bCs/>
        </w:rPr>
        <w:t xml:space="preserve">This is the endline phase. There will be two more rounds of </w:t>
      </w:r>
      <w:r w:rsidR="00CA3FBB" w:rsidRPr="008A38DC">
        <w:rPr>
          <w:rFonts w:asciiTheme="minorHAnsi" w:hAnsiTheme="minorHAnsi" w:cs="Arial"/>
          <w:bCs/>
        </w:rPr>
        <w:t xml:space="preserve">follow-up </w:t>
      </w:r>
      <w:r w:rsidR="0003631E" w:rsidRPr="008A38DC">
        <w:rPr>
          <w:rFonts w:asciiTheme="minorHAnsi" w:hAnsiTheme="minorHAnsi" w:cs="Arial"/>
          <w:bCs/>
        </w:rPr>
        <w:t xml:space="preserve">data collection two- and six-weeks after the endline. After the completion of the last </w:t>
      </w:r>
      <w:r w:rsidR="00CA3FBB" w:rsidRPr="008A38DC">
        <w:rPr>
          <w:rFonts w:asciiTheme="minorHAnsi" w:hAnsiTheme="minorHAnsi" w:cs="Arial"/>
          <w:bCs/>
        </w:rPr>
        <w:t>follow-up survey</w:t>
      </w:r>
      <w:r w:rsidR="0003631E" w:rsidRPr="008A38DC">
        <w:rPr>
          <w:rFonts w:asciiTheme="minorHAnsi" w:hAnsiTheme="minorHAnsi" w:cs="Arial"/>
          <w:bCs/>
        </w:rPr>
        <w:t xml:space="preserve">, all the student and teacher participants </w:t>
      </w:r>
      <w:proofErr w:type="gramStart"/>
      <w:r w:rsidR="0003631E" w:rsidRPr="008A38DC">
        <w:rPr>
          <w:rFonts w:asciiTheme="minorHAnsi" w:hAnsiTheme="minorHAnsi" w:cs="Arial"/>
          <w:bCs/>
        </w:rPr>
        <w:t>will be given</w:t>
      </w:r>
      <w:proofErr w:type="gramEnd"/>
      <w:r w:rsidR="0003631E" w:rsidRPr="008A38DC">
        <w:rPr>
          <w:rFonts w:asciiTheme="minorHAnsi" w:hAnsiTheme="minorHAnsi" w:cs="Arial"/>
          <w:bCs/>
        </w:rPr>
        <w:t xml:space="preserve"> a goody-bag (INR 125 for each student and INR 300 for each teacher). </w:t>
      </w:r>
    </w:p>
    <w:p w:rsidR="0003631E" w:rsidRPr="008A38DC" w:rsidRDefault="0003631E" w:rsidP="00B11492">
      <w:pPr>
        <w:pStyle w:val="BodyText"/>
        <w:spacing w:after="0"/>
        <w:jc w:val="left"/>
        <w:rPr>
          <w:rFonts w:asciiTheme="minorHAnsi" w:hAnsiTheme="minorHAnsi" w:cs="Arial"/>
          <w:bCs/>
        </w:rPr>
      </w:pPr>
    </w:p>
    <w:p w:rsidR="00424F46" w:rsidRPr="008A38DC" w:rsidRDefault="00424F46" w:rsidP="00B11492">
      <w:pPr>
        <w:pStyle w:val="BodyText"/>
        <w:spacing w:after="0"/>
        <w:jc w:val="left"/>
        <w:rPr>
          <w:rFonts w:asciiTheme="minorHAnsi" w:hAnsiTheme="minorHAnsi" w:cs="Arial"/>
          <w:b/>
        </w:rPr>
      </w:pPr>
      <w:r w:rsidRPr="008A38DC">
        <w:rPr>
          <w:rFonts w:asciiTheme="minorHAnsi" w:hAnsiTheme="minorHAnsi" w:cs="Arial"/>
          <w:b/>
        </w:rPr>
        <w:t>Time-line</w:t>
      </w:r>
    </w:p>
    <w:p w:rsidR="0003631E" w:rsidRPr="008A38DC" w:rsidRDefault="0003631E" w:rsidP="00CA3FBB">
      <w:pPr>
        <w:pStyle w:val="BodyText"/>
        <w:spacing w:after="0"/>
        <w:jc w:val="left"/>
        <w:rPr>
          <w:rFonts w:asciiTheme="minorHAnsi" w:hAnsiTheme="minorHAnsi" w:cs="Arial"/>
        </w:rPr>
      </w:pPr>
      <w:r w:rsidRPr="008A38DC">
        <w:rPr>
          <w:rFonts w:asciiTheme="minorHAnsi" w:hAnsiTheme="minorHAnsi" w:cs="Arial"/>
          <w:bCs/>
        </w:rPr>
        <w:t>The project will last for approximately 4 months (inc</w:t>
      </w:r>
      <w:r w:rsidR="00CA3FBB" w:rsidRPr="008A38DC">
        <w:rPr>
          <w:rFonts w:asciiTheme="minorHAnsi" w:hAnsiTheme="minorHAnsi" w:cs="Arial"/>
          <w:bCs/>
        </w:rPr>
        <w:t>luding 6</w:t>
      </w:r>
      <w:r w:rsidRPr="008A38DC">
        <w:rPr>
          <w:rFonts w:asciiTheme="minorHAnsi" w:hAnsiTheme="minorHAnsi" w:cs="Arial"/>
          <w:bCs/>
        </w:rPr>
        <w:t xml:space="preserve"> weeks of break) and the data collected </w:t>
      </w:r>
      <w:proofErr w:type="gramStart"/>
      <w:r w:rsidRPr="008A38DC">
        <w:rPr>
          <w:rFonts w:asciiTheme="minorHAnsi" w:hAnsiTheme="minorHAnsi" w:cs="Arial"/>
          <w:bCs/>
        </w:rPr>
        <w:t>will be kept</w:t>
      </w:r>
      <w:proofErr w:type="gramEnd"/>
      <w:r w:rsidRPr="008A38DC">
        <w:rPr>
          <w:rFonts w:asciiTheme="minorHAnsi" w:hAnsiTheme="minorHAnsi" w:cs="Arial"/>
          <w:bCs/>
        </w:rPr>
        <w:t xml:space="preserve"> strictly confidential. All the questionnaires are completely anonymous. Every participant </w:t>
      </w:r>
      <w:proofErr w:type="gramStart"/>
      <w:r w:rsidRPr="008A38DC">
        <w:rPr>
          <w:rFonts w:asciiTheme="minorHAnsi" w:hAnsiTheme="minorHAnsi" w:cs="Arial"/>
          <w:bCs/>
        </w:rPr>
        <w:t xml:space="preserve">will be </w:t>
      </w:r>
      <w:r w:rsidRPr="008A38DC">
        <w:rPr>
          <w:rFonts w:asciiTheme="minorHAnsi" w:hAnsiTheme="minorHAnsi" w:cs="Arial"/>
          <w:bCs/>
        </w:rPr>
        <w:lastRenderedPageBreak/>
        <w:t>identified</w:t>
      </w:r>
      <w:proofErr w:type="gramEnd"/>
      <w:r w:rsidRPr="008A38DC">
        <w:rPr>
          <w:rFonts w:asciiTheme="minorHAnsi" w:hAnsiTheme="minorHAnsi" w:cs="Arial"/>
          <w:bCs/>
        </w:rPr>
        <w:t xml:space="preserve"> with an ID number and any information about anyone will have the name removed so that one cannot be recognised from it. The study will be performed in association with </w:t>
      </w:r>
      <w:proofErr w:type="spellStart"/>
      <w:r w:rsidRPr="008A38DC">
        <w:rPr>
          <w:rFonts w:asciiTheme="minorHAnsi" w:hAnsiTheme="minorHAnsi" w:cs="Arial"/>
          <w:bCs/>
        </w:rPr>
        <w:t>Muskaan</w:t>
      </w:r>
      <w:proofErr w:type="spellEnd"/>
      <w:r w:rsidRPr="008A38DC">
        <w:rPr>
          <w:rFonts w:asciiTheme="minorHAnsi" w:hAnsiTheme="minorHAnsi" w:cs="Arial"/>
          <w:bCs/>
        </w:rPr>
        <w:t xml:space="preserve"> – local NGO partner and </w:t>
      </w:r>
      <w:proofErr w:type="gramStart"/>
      <w:r w:rsidRPr="008A38DC">
        <w:rPr>
          <w:rFonts w:asciiTheme="minorHAnsi" w:hAnsiTheme="minorHAnsi" w:cs="Arial"/>
          <w:bCs/>
        </w:rPr>
        <w:t xml:space="preserve">data will be collected by trained </w:t>
      </w:r>
      <w:r w:rsidR="00CA3FBB" w:rsidRPr="008A38DC">
        <w:rPr>
          <w:rFonts w:asciiTheme="minorHAnsi" w:hAnsiTheme="minorHAnsi" w:cs="Arial"/>
          <w:bCs/>
        </w:rPr>
        <w:t>fieldworkers</w:t>
      </w:r>
      <w:r w:rsidRPr="008A38DC">
        <w:rPr>
          <w:rFonts w:asciiTheme="minorHAnsi" w:hAnsiTheme="minorHAnsi" w:cs="Arial"/>
          <w:bCs/>
        </w:rPr>
        <w:t xml:space="preserve"> of the NGO</w:t>
      </w:r>
      <w:proofErr w:type="gramEnd"/>
      <w:r w:rsidRPr="008A38DC">
        <w:rPr>
          <w:rFonts w:asciiTheme="minorHAnsi" w:hAnsiTheme="minorHAnsi" w:cs="Arial"/>
          <w:bCs/>
        </w:rPr>
        <w:t xml:space="preserve">. Participation in this experiment is voluntary. </w:t>
      </w:r>
      <w:r w:rsidRPr="008A38DC">
        <w:rPr>
          <w:rFonts w:asciiTheme="minorHAnsi" w:hAnsiTheme="minorHAnsi" w:cs="Arial"/>
        </w:rPr>
        <w:t xml:space="preserve">If now or at any later point you decide that you do not wish to continue, you may do so without any further explanation. </w:t>
      </w:r>
    </w:p>
    <w:p w:rsidR="0003631E" w:rsidRPr="008A38DC" w:rsidRDefault="0003631E" w:rsidP="0003631E">
      <w:pPr>
        <w:pStyle w:val="BodyText"/>
        <w:spacing w:after="0"/>
        <w:jc w:val="left"/>
        <w:rPr>
          <w:rFonts w:asciiTheme="minorHAnsi" w:hAnsiTheme="minorHAnsi" w:cs="Arial"/>
        </w:rPr>
      </w:pPr>
    </w:p>
    <w:p w:rsidR="00B11492" w:rsidRPr="008A38DC" w:rsidRDefault="0003631E" w:rsidP="0003631E">
      <w:pPr>
        <w:pStyle w:val="BodyText"/>
        <w:spacing w:after="0"/>
        <w:jc w:val="left"/>
        <w:rPr>
          <w:rFonts w:asciiTheme="minorHAnsi" w:hAnsiTheme="minorHAnsi" w:cs="Arial"/>
          <w:b/>
          <w:bCs/>
        </w:rPr>
      </w:pPr>
      <w:r w:rsidRPr="008A38DC">
        <w:rPr>
          <w:rFonts w:asciiTheme="minorHAnsi" w:hAnsiTheme="minorHAnsi" w:cs="Arial"/>
          <w:b/>
          <w:bCs/>
        </w:rPr>
        <w:t xml:space="preserve">Data Handling </w:t>
      </w:r>
    </w:p>
    <w:p w:rsidR="00386044" w:rsidRPr="008A38DC" w:rsidRDefault="00386044" w:rsidP="0003631E">
      <w:pPr>
        <w:pStyle w:val="BodyText"/>
        <w:spacing w:after="0"/>
        <w:jc w:val="left"/>
        <w:rPr>
          <w:rFonts w:asciiTheme="minorHAnsi" w:hAnsiTheme="minorHAnsi" w:cs="Arial"/>
          <w:bCs/>
        </w:rPr>
      </w:pPr>
    </w:p>
    <w:p w:rsidR="0003631E" w:rsidRPr="008A38DC" w:rsidRDefault="0003631E" w:rsidP="000918E4">
      <w:pPr>
        <w:pStyle w:val="BodyText"/>
        <w:jc w:val="left"/>
        <w:rPr>
          <w:rFonts w:asciiTheme="minorHAnsi" w:hAnsiTheme="minorHAnsi" w:cs="Tahoma"/>
          <w:iCs/>
        </w:rPr>
      </w:pPr>
      <w:r w:rsidRPr="008A38DC">
        <w:rPr>
          <w:rFonts w:asciiTheme="minorHAnsi" w:hAnsiTheme="minorHAnsi" w:cs="Tahoma"/>
          <w:iCs/>
        </w:rPr>
        <w:t xml:space="preserve">Confidentiality </w:t>
      </w:r>
      <w:proofErr w:type="gramStart"/>
      <w:r w:rsidRPr="008A38DC">
        <w:rPr>
          <w:rFonts w:asciiTheme="minorHAnsi" w:hAnsiTheme="minorHAnsi" w:cs="Tahoma"/>
          <w:iCs/>
        </w:rPr>
        <w:t>will be respected</w:t>
      </w:r>
      <w:proofErr w:type="gramEnd"/>
      <w:r w:rsidRPr="008A38DC">
        <w:rPr>
          <w:rFonts w:asciiTheme="minorHAnsi" w:hAnsiTheme="minorHAnsi" w:cs="Tahoma"/>
          <w:iCs/>
        </w:rPr>
        <w:t xml:space="preserve"> subject to legal </w:t>
      </w:r>
      <w:r w:rsidR="000918E4" w:rsidRPr="008A38DC">
        <w:rPr>
          <w:rFonts w:asciiTheme="minorHAnsi" w:hAnsiTheme="minorHAnsi" w:cs="Tahoma"/>
          <w:iCs/>
        </w:rPr>
        <w:t xml:space="preserve">and regulatory constraints </w:t>
      </w:r>
      <w:r w:rsidRPr="008A38DC">
        <w:rPr>
          <w:rFonts w:asciiTheme="minorHAnsi" w:hAnsiTheme="minorHAnsi" w:cs="Tahoma"/>
          <w:iCs/>
        </w:rPr>
        <w:t xml:space="preserve">and professional guidelines. According to university </w:t>
      </w:r>
      <w:proofErr w:type="gramStart"/>
      <w:r w:rsidRPr="008A38DC">
        <w:rPr>
          <w:rFonts w:asciiTheme="minorHAnsi" w:hAnsiTheme="minorHAnsi" w:cs="Tahoma"/>
          <w:iCs/>
        </w:rPr>
        <w:t>regulations</w:t>
      </w:r>
      <w:proofErr w:type="gramEnd"/>
      <w:r w:rsidRPr="008A38DC">
        <w:rPr>
          <w:rFonts w:asciiTheme="minorHAnsi" w:hAnsiTheme="minorHAnsi" w:cs="Tahoma"/>
          <w:iCs/>
        </w:rPr>
        <w:t xml:space="preserve"> all data from the study will be stored securely for a minimum of 10 years. The data </w:t>
      </w:r>
      <w:proofErr w:type="gramStart"/>
      <w:r w:rsidRPr="008A38DC">
        <w:rPr>
          <w:rFonts w:asciiTheme="minorHAnsi" w:hAnsiTheme="minorHAnsi" w:cs="Tahoma"/>
          <w:iCs/>
        </w:rPr>
        <w:t>may be used</w:t>
      </w:r>
      <w:proofErr w:type="gramEnd"/>
      <w:r w:rsidRPr="008A38DC">
        <w:rPr>
          <w:rFonts w:asciiTheme="minorHAnsi" w:hAnsiTheme="minorHAnsi" w:cs="Tahoma"/>
          <w:iCs/>
        </w:rPr>
        <w:t xml:space="preserve"> in the future in articles as part of a thesis or academic publications. The anonymised data </w:t>
      </w:r>
      <w:proofErr w:type="gramStart"/>
      <w:r w:rsidRPr="008A38DC">
        <w:rPr>
          <w:rFonts w:asciiTheme="minorHAnsi" w:hAnsiTheme="minorHAnsi" w:cs="Tahoma"/>
          <w:iCs/>
        </w:rPr>
        <w:t>may be made</w:t>
      </w:r>
      <w:proofErr w:type="gramEnd"/>
      <w:r w:rsidRPr="008A38DC">
        <w:rPr>
          <w:rFonts w:asciiTheme="minorHAnsi" w:hAnsiTheme="minorHAnsi" w:cs="Tahoma"/>
          <w:iCs/>
        </w:rPr>
        <w:t xml:space="preserve"> publicly available for re-use in open repository. </w:t>
      </w:r>
    </w:p>
    <w:p w:rsidR="0003631E" w:rsidRDefault="0003631E" w:rsidP="0003631E">
      <w:pPr>
        <w:pStyle w:val="BodyText"/>
        <w:spacing w:after="0"/>
        <w:jc w:val="left"/>
        <w:rPr>
          <w:rFonts w:asciiTheme="minorHAnsi" w:hAnsiTheme="minorHAnsi" w:cs="Arial"/>
          <w:bCs/>
        </w:rPr>
      </w:pPr>
    </w:p>
    <w:p w:rsidR="0003631E" w:rsidRPr="0003631E" w:rsidRDefault="0003631E" w:rsidP="0003631E">
      <w:pPr>
        <w:pStyle w:val="BodyText"/>
        <w:spacing w:after="0"/>
        <w:rPr>
          <w:rFonts w:asciiTheme="minorHAnsi" w:hAnsiTheme="minorHAnsi" w:cs="Arial"/>
          <w:b/>
          <w:bCs/>
        </w:rPr>
      </w:pPr>
      <w:r w:rsidRPr="0003631E">
        <w:rPr>
          <w:rFonts w:asciiTheme="minorHAnsi" w:hAnsiTheme="minorHAnsi" w:cs="Arial"/>
          <w:b/>
          <w:bCs/>
          <w:iCs/>
        </w:rPr>
        <w:t>Further Information and Complaints</w:t>
      </w:r>
    </w:p>
    <w:p w:rsidR="0003631E" w:rsidRPr="0003631E" w:rsidRDefault="0003631E" w:rsidP="0003631E">
      <w:pPr>
        <w:pStyle w:val="BodyText"/>
        <w:spacing w:after="0"/>
        <w:rPr>
          <w:rFonts w:asciiTheme="minorHAnsi" w:hAnsiTheme="minorHAnsi" w:cs="Arial"/>
          <w:bCs/>
        </w:rPr>
      </w:pPr>
      <w:r w:rsidRPr="0003631E">
        <w:rPr>
          <w:rFonts w:asciiTheme="minorHAnsi" w:hAnsiTheme="minorHAnsi" w:cs="Arial"/>
          <w:bCs/>
        </w:rPr>
        <w:t>Should you require further information on the experiment, please contact the investigator</w:t>
      </w:r>
      <w:r>
        <w:rPr>
          <w:rFonts w:asciiTheme="minorHAnsi" w:hAnsiTheme="minorHAnsi" w:cs="Arial"/>
          <w:bCs/>
        </w:rPr>
        <w:t xml:space="preserve"> Prateek Chandra Bhan (p.bhan.1@research.gla.ac.uk</w:t>
      </w:r>
      <w:r w:rsidRPr="0003631E">
        <w:rPr>
          <w:rFonts w:asciiTheme="minorHAnsi" w:hAnsiTheme="minorHAnsi" w:cs="Arial"/>
          <w:bCs/>
          <w:i/>
        </w:rPr>
        <w:t>)</w:t>
      </w:r>
      <w:r w:rsidRPr="0003631E">
        <w:rPr>
          <w:rFonts w:asciiTheme="minorHAnsi" w:hAnsiTheme="minorHAnsi" w:cs="Arial"/>
          <w:bCs/>
        </w:rPr>
        <w:t>. Should you wish to pursue any complaints concerning this experiment, please contact the College of Social Sciences Ethics Officer Dr Muir Houston (</w:t>
      </w:r>
      <w:r w:rsidRPr="0003631E">
        <w:rPr>
          <w:rFonts w:asciiTheme="minorHAnsi" w:hAnsiTheme="minorHAnsi" w:cs="Arial"/>
          <w:bCs/>
          <w:i/>
        </w:rPr>
        <w:t>muir.houston@glasgow.ac.uk)</w:t>
      </w:r>
      <w:proofErr w:type="gramStart"/>
      <w:r w:rsidRPr="0003631E">
        <w:rPr>
          <w:rFonts w:asciiTheme="minorHAnsi" w:hAnsiTheme="minorHAnsi" w:cs="Arial"/>
          <w:bCs/>
        </w:rPr>
        <w:t>.</w:t>
      </w:r>
      <w:proofErr w:type="gramEnd"/>
    </w:p>
    <w:p w:rsidR="0003631E" w:rsidRPr="0003631E" w:rsidRDefault="0003631E" w:rsidP="0003631E">
      <w:pPr>
        <w:pStyle w:val="BodyText"/>
        <w:spacing w:after="0"/>
        <w:rPr>
          <w:rFonts w:asciiTheme="minorHAnsi" w:hAnsiTheme="minorHAnsi" w:cs="Arial"/>
          <w:bCs/>
        </w:rPr>
      </w:pPr>
    </w:p>
    <w:p w:rsidR="0003631E" w:rsidRPr="0003631E" w:rsidRDefault="0003631E" w:rsidP="0003631E">
      <w:pPr>
        <w:pStyle w:val="BodyText"/>
        <w:spacing w:after="0"/>
        <w:rPr>
          <w:rFonts w:asciiTheme="minorHAnsi" w:hAnsiTheme="minorHAnsi" w:cs="Arial"/>
          <w:bCs/>
        </w:rPr>
      </w:pPr>
    </w:p>
    <w:p w:rsidR="0003631E" w:rsidRPr="0003631E" w:rsidRDefault="0003631E" w:rsidP="0003631E">
      <w:pPr>
        <w:pStyle w:val="BodyText"/>
        <w:spacing w:after="0"/>
        <w:rPr>
          <w:rFonts w:asciiTheme="minorHAnsi" w:hAnsiTheme="minorHAnsi" w:cs="Arial"/>
          <w:b/>
          <w:bCs/>
        </w:rPr>
      </w:pPr>
      <w:r w:rsidRPr="0003631E">
        <w:rPr>
          <w:rFonts w:asciiTheme="minorHAnsi" w:hAnsiTheme="minorHAnsi" w:cs="Arial"/>
          <w:b/>
          <w:bCs/>
        </w:rPr>
        <w:t>Academic Supervisors:</w:t>
      </w:r>
    </w:p>
    <w:p w:rsidR="0003631E" w:rsidRPr="0003631E" w:rsidRDefault="0003631E" w:rsidP="0003631E">
      <w:pPr>
        <w:pStyle w:val="BodyText"/>
        <w:spacing w:after="0"/>
        <w:rPr>
          <w:rFonts w:asciiTheme="minorHAnsi" w:hAnsiTheme="minorHAnsi" w:cs="Arial"/>
          <w:bCs/>
        </w:rPr>
      </w:pPr>
      <w:r w:rsidRPr="0003631E">
        <w:rPr>
          <w:rFonts w:asciiTheme="minorHAnsi" w:hAnsiTheme="minorHAnsi" w:cs="Arial"/>
          <w:bCs/>
        </w:rPr>
        <w:t xml:space="preserve">Professor </w:t>
      </w:r>
      <w:proofErr w:type="spellStart"/>
      <w:r w:rsidRPr="0003631E">
        <w:rPr>
          <w:rFonts w:asciiTheme="minorHAnsi" w:hAnsiTheme="minorHAnsi" w:cs="Arial"/>
          <w:bCs/>
        </w:rPr>
        <w:t>Sayantan</w:t>
      </w:r>
      <w:proofErr w:type="spellEnd"/>
      <w:r w:rsidRPr="0003631E">
        <w:rPr>
          <w:rFonts w:asciiTheme="minorHAnsi" w:hAnsiTheme="minorHAnsi" w:cs="Arial"/>
          <w:bCs/>
        </w:rPr>
        <w:t xml:space="preserve"> </w:t>
      </w:r>
      <w:proofErr w:type="spellStart"/>
      <w:r w:rsidRPr="0003631E">
        <w:rPr>
          <w:rFonts w:asciiTheme="minorHAnsi" w:hAnsiTheme="minorHAnsi" w:cs="Arial"/>
          <w:bCs/>
        </w:rPr>
        <w:t>Ghosal</w:t>
      </w:r>
      <w:proofErr w:type="spellEnd"/>
      <w:r w:rsidRPr="0003631E">
        <w:rPr>
          <w:rFonts w:asciiTheme="minorHAnsi" w:hAnsiTheme="minorHAnsi" w:cs="Arial"/>
          <w:bCs/>
        </w:rPr>
        <w:tab/>
      </w:r>
      <w:r w:rsidRPr="0003631E">
        <w:rPr>
          <w:rFonts w:asciiTheme="minorHAnsi" w:hAnsiTheme="minorHAnsi" w:cs="Arial"/>
          <w:bCs/>
        </w:rPr>
        <w:tab/>
      </w:r>
      <w:proofErr w:type="spellStart"/>
      <w:r w:rsidR="00AB5F86">
        <w:rPr>
          <w:rFonts w:asciiTheme="minorHAnsi" w:hAnsiTheme="minorHAnsi" w:cs="Arial"/>
          <w:bCs/>
        </w:rPr>
        <w:t>Dr.</w:t>
      </w:r>
      <w:proofErr w:type="spellEnd"/>
      <w:r w:rsidR="00AB5F86">
        <w:rPr>
          <w:rFonts w:asciiTheme="minorHAnsi" w:hAnsiTheme="minorHAnsi" w:cs="Arial"/>
          <w:bCs/>
        </w:rPr>
        <w:t xml:space="preserve"> Theodore </w:t>
      </w:r>
      <w:proofErr w:type="spellStart"/>
      <w:r w:rsidR="00AB5F86">
        <w:rPr>
          <w:rFonts w:asciiTheme="minorHAnsi" w:hAnsiTheme="minorHAnsi" w:cs="Arial"/>
          <w:bCs/>
        </w:rPr>
        <w:t>Koutmeridis</w:t>
      </w:r>
      <w:proofErr w:type="spellEnd"/>
      <w:r w:rsidRPr="0003631E">
        <w:rPr>
          <w:rFonts w:asciiTheme="minorHAnsi" w:hAnsiTheme="minorHAnsi" w:cs="Arial"/>
          <w:bCs/>
        </w:rPr>
        <w:tab/>
      </w:r>
      <w:r w:rsidRPr="0003631E">
        <w:rPr>
          <w:rFonts w:asciiTheme="minorHAnsi" w:hAnsiTheme="minorHAnsi" w:cs="Arial"/>
          <w:bCs/>
        </w:rPr>
        <w:tab/>
      </w:r>
      <w:proofErr w:type="spellStart"/>
      <w:r w:rsidR="00AB5F86">
        <w:rPr>
          <w:rFonts w:asciiTheme="minorHAnsi" w:hAnsiTheme="minorHAnsi" w:cs="Arial"/>
          <w:bCs/>
        </w:rPr>
        <w:t>Prof.</w:t>
      </w:r>
      <w:proofErr w:type="spellEnd"/>
      <w:r w:rsidR="00AB5F86">
        <w:rPr>
          <w:rFonts w:asciiTheme="minorHAnsi" w:hAnsiTheme="minorHAnsi" w:cs="Arial"/>
          <w:bCs/>
        </w:rPr>
        <w:t xml:space="preserve"> Michele </w:t>
      </w:r>
      <w:proofErr w:type="spellStart"/>
      <w:r w:rsidR="00AB5F86">
        <w:rPr>
          <w:rFonts w:asciiTheme="minorHAnsi" w:hAnsiTheme="minorHAnsi" w:cs="Arial"/>
          <w:bCs/>
        </w:rPr>
        <w:t>Schweisfurth</w:t>
      </w:r>
      <w:proofErr w:type="spellEnd"/>
    </w:p>
    <w:p w:rsidR="0003631E" w:rsidRPr="00AB5F86" w:rsidRDefault="0003631E" w:rsidP="00AB5F86">
      <w:pPr>
        <w:pStyle w:val="BodyText"/>
        <w:spacing w:after="0"/>
        <w:rPr>
          <w:rFonts w:asciiTheme="minorHAnsi" w:hAnsiTheme="minorHAnsi" w:cs="Arial"/>
          <w:bCs/>
          <w:sz w:val="20"/>
          <w:szCs w:val="20"/>
        </w:rPr>
      </w:pPr>
      <w:r w:rsidRPr="00AB5F86">
        <w:rPr>
          <w:rFonts w:asciiTheme="minorHAnsi" w:hAnsiTheme="minorHAnsi" w:cs="Arial"/>
          <w:bCs/>
          <w:sz w:val="20"/>
          <w:szCs w:val="20"/>
        </w:rPr>
        <w:t>Sayantan.Ghosal@glasgow.ac.uk</w:t>
      </w:r>
      <w:r w:rsidRPr="00AB5F86">
        <w:rPr>
          <w:rFonts w:asciiTheme="minorHAnsi" w:hAnsiTheme="minorHAnsi" w:cs="Arial"/>
          <w:bCs/>
          <w:sz w:val="20"/>
          <w:szCs w:val="20"/>
        </w:rPr>
        <w:tab/>
      </w:r>
      <w:r w:rsidR="00AB5F86">
        <w:rPr>
          <w:rFonts w:asciiTheme="minorHAnsi" w:hAnsiTheme="minorHAnsi" w:cs="Arial"/>
          <w:bCs/>
          <w:sz w:val="20"/>
          <w:szCs w:val="20"/>
        </w:rPr>
        <w:t xml:space="preserve">   </w:t>
      </w:r>
      <w:hyperlink r:id="rId8" w:history="1">
        <w:r w:rsidR="00AB5F86" w:rsidRPr="00AB5F86">
          <w:rPr>
            <w:rStyle w:val="Hyperlink"/>
            <w:rFonts w:asciiTheme="minorHAnsi" w:hAnsiTheme="minorHAnsi" w:cs="Arial"/>
            <w:bCs/>
            <w:sz w:val="20"/>
            <w:szCs w:val="20"/>
          </w:rPr>
          <w:t>theodore.koutmeridis@glasgow.ac.uk</w:t>
        </w:r>
      </w:hyperlink>
      <w:r w:rsidR="00AB5F86" w:rsidRPr="00AB5F86">
        <w:rPr>
          <w:rFonts w:asciiTheme="minorHAnsi" w:hAnsiTheme="minorHAnsi" w:cs="Arial"/>
          <w:bCs/>
          <w:sz w:val="20"/>
          <w:szCs w:val="20"/>
        </w:rPr>
        <w:t xml:space="preserve"> </w:t>
      </w:r>
      <w:r w:rsidR="00AB5F86">
        <w:rPr>
          <w:rFonts w:asciiTheme="minorHAnsi" w:hAnsiTheme="minorHAnsi" w:cs="Arial"/>
          <w:bCs/>
          <w:sz w:val="20"/>
          <w:szCs w:val="20"/>
        </w:rPr>
        <w:t xml:space="preserve">           </w:t>
      </w:r>
      <w:r w:rsidR="00AB5F86" w:rsidRPr="00AB5F86">
        <w:rPr>
          <w:rFonts w:asciiTheme="minorHAnsi" w:hAnsiTheme="minorHAnsi" w:cs="Arial"/>
          <w:bCs/>
          <w:sz w:val="20"/>
          <w:szCs w:val="20"/>
        </w:rPr>
        <w:t>Michele.Schweisfurth@glasgow.ac.uk</w:t>
      </w:r>
    </w:p>
    <w:p w:rsidR="00AB5F86" w:rsidRPr="0003631E" w:rsidRDefault="0003631E" w:rsidP="00AB5F86">
      <w:pPr>
        <w:pStyle w:val="BodyText"/>
        <w:spacing w:after="0"/>
        <w:rPr>
          <w:rFonts w:asciiTheme="minorHAnsi" w:hAnsiTheme="minorHAnsi" w:cs="Arial"/>
          <w:bCs/>
        </w:rPr>
      </w:pPr>
      <w:r w:rsidRPr="0003631E">
        <w:rPr>
          <w:rFonts w:asciiTheme="minorHAnsi" w:hAnsiTheme="minorHAnsi" w:cs="Arial"/>
          <w:bCs/>
        </w:rPr>
        <w:t>Gilbert Scott Building</w:t>
      </w:r>
      <w:r w:rsidRPr="0003631E">
        <w:rPr>
          <w:rFonts w:asciiTheme="minorHAnsi" w:hAnsiTheme="minorHAnsi" w:cs="Arial"/>
          <w:bCs/>
        </w:rPr>
        <w:tab/>
      </w:r>
      <w:r w:rsidRPr="0003631E">
        <w:rPr>
          <w:rFonts w:asciiTheme="minorHAnsi" w:hAnsiTheme="minorHAnsi" w:cs="Arial"/>
          <w:bCs/>
        </w:rPr>
        <w:tab/>
      </w:r>
      <w:r w:rsidRPr="0003631E">
        <w:rPr>
          <w:rFonts w:asciiTheme="minorHAnsi" w:hAnsiTheme="minorHAnsi" w:cs="Arial"/>
          <w:bCs/>
        </w:rPr>
        <w:tab/>
      </w:r>
      <w:r w:rsidR="00AB5F86" w:rsidRPr="0003631E">
        <w:rPr>
          <w:rFonts w:asciiTheme="minorHAnsi" w:hAnsiTheme="minorHAnsi" w:cs="Arial"/>
          <w:bCs/>
        </w:rPr>
        <w:t>Gilbert Scott Building</w:t>
      </w:r>
      <w:r w:rsidR="00AB5F86" w:rsidRPr="0003631E">
        <w:rPr>
          <w:rFonts w:asciiTheme="minorHAnsi" w:hAnsiTheme="minorHAnsi" w:cs="Arial"/>
          <w:bCs/>
        </w:rPr>
        <w:tab/>
      </w:r>
      <w:r w:rsidR="00AB5F86" w:rsidRPr="0003631E">
        <w:rPr>
          <w:rFonts w:asciiTheme="minorHAnsi" w:hAnsiTheme="minorHAnsi" w:cs="Arial"/>
          <w:bCs/>
        </w:rPr>
        <w:tab/>
      </w:r>
      <w:r w:rsidR="00AB5F86" w:rsidRPr="0003631E">
        <w:rPr>
          <w:rFonts w:asciiTheme="minorHAnsi" w:hAnsiTheme="minorHAnsi" w:cs="Arial"/>
          <w:bCs/>
        </w:rPr>
        <w:tab/>
      </w:r>
      <w:r w:rsidR="00AB5F86">
        <w:rPr>
          <w:rFonts w:asciiTheme="minorHAnsi" w:hAnsiTheme="minorHAnsi" w:cs="Arial"/>
          <w:bCs/>
        </w:rPr>
        <w:t xml:space="preserve">St. </w:t>
      </w:r>
      <w:proofErr w:type="gramStart"/>
      <w:r w:rsidR="00AB5F86">
        <w:rPr>
          <w:rFonts w:asciiTheme="minorHAnsi" w:hAnsiTheme="minorHAnsi" w:cs="Arial"/>
          <w:bCs/>
        </w:rPr>
        <w:t>Andrew’s</w:t>
      </w:r>
      <w:proofErr w:type="gramEnd"/>
      <w:r w:rsidR="00AB5F86">
        <w:rPr>
          <w:rFonts w:asciiTheme="minorHAnsi" w:hAnsiTheme="minorHAnsi" w:cs="Arial"/>
          <w:bCs/>
        </w:rPr>
        <w:t xml:space="preserve"> Building </w:t>
      </w:r>
      <w:r w:rsidR="00AB5F86">
        <w:rPr>
          <w:rFonts w:asciiTheme="minorHAnsi" w:hAnsiTheme="minorHAnsi" w:cs="Arial"/>
          <w:bCs/>
        </w:rPr>
        <w:tab/>
      </w:r>
    </w:p>
    <w:p w:rsidR="0003631E" w:rsidRDefault="00AB5F86" w:rsidP="00AB5F86">
      <w:pPr>
        <w:pStyle w:val="BodyText"/>
        <w:spacing w:after="0"/>
        <w:rPr>
          <w:rFonts w:asciiTheme="minorHAnsi" w:hAnsiTheme="minorHAnsi" w:cs="Arial"/>
          <w:bCs/>
        </w:rPr>
      </w:pPr>
      <w:r w:rsidRPr="0003631E">
        <w:rPr>
          <w:rFonts w:asciiTheme="minorHAnsi" w:hAnsiTheme="minorHAnsi" w:cs="Arial"/>
          <w:bCs/>
        </w:rPr>
        <w:t>Glasgow, G12 8QQ</w:t>
      </w:r>
      <w:r w:rsidR="0003631E" w:rsidRPr="0003631E">
        <w:rPr>
          <w:rFonts w:asciiTheme="minorHAnsi" w:hAnsiTheme="minorHAnsi" w:cs="Arial"/>
          <w:bCs/>
        </w:rPr>
        <w:tab/>
      </w:r>
      <w:r w:rsidR="0003631E" w:rsidRPr="0003631E">
        <w:rPr>
          <w:rFonts w:asciiTheme="minorHAnsi" w:hAnsiTheme="minorHAnsi" w:cs="Arial"/>
          <w:bCs/>
        </w:rPr>
        <w:tab/>
      </w:r>
      <w:r>
        <w:rPr>
          <w:rFonts w:asciiTheme="minorHAnsi" w:hAnsiTheme="minorHAnsi" w:cs="Arial"/>
          <w:bCs/>
        </w:rPr>
        <w:t xml:space="preserve"> </w:t>
      </w:r>
      <w:r>
        <w:rPr>
          <w:rFonts w:asciiTheme="minorHAnsi" w:hAnsiTheme="minorHAnsi" w:cs="Arial"/>
          <w:bCs/>
        </w:rPr>
        <w:tab/>
      </w:r>
      <w:r w:rsidR="0003631E" w:rsidRPr="0003631E">
        <w:rPr>
          <w:rFonts w:asciiTheme="minorHAnsi" w:hAnsiTheme="minorHAnsi" w:cs="Arial"/>
          <w:bCs/>
        </w:rPr>
        <w:t>Glasgow, G12 8QQ</w:t>
      </w:r>
      <w:r w:rsidR="0003631E" w:rsidRPr="0003631E">
        <w:rPr>
          <w:rFonts w:asciiTheme="minorHAnsi" w:hAnsiTheme="minorHAnsi" w:cs="Arial"/>
          <w:bCs/>
        </w:rPr>
        <w:tab/>
      </w:r>
      <w:r w:rsidR="0003631E" w:rsidRPr="0003631E">
        <w:rPr>
          <w:rFonts w:asciiTheme="minorHAnsi" w:hAnsiTheme="minorHAnsi" w:cs="Arial"/>
          <w:bCs/>
        </w:rPr>
        <w:tab/>
      </w:r>
      <w:r>
        <w:rPr>
          <w:rFonts w:asciiTheme="minorHAnsi" w:hAnsiTheme="minorHAnsi" w:cs="Arial"/>
          <w:bCs/>
        </w:rPr>
        <w:t>11 Eldon Street, Glasgow, G3 6NH</w:t>
      </w:r>
      <w:r w:rsidR="0003631E" w:rsidRPr="0003631E">
        <w:rPr>
          <w:rFonts w:asciiTheme="minorHAnsi" w:hAnsiTheme="minorHAnsi" w:cs="Arial"/>
          <w:bCs/>
        </w:rPr>
        <w:tab/>
      </w:r>
      <w:r w:rsidR="0003631E" w:rsidRPr="0003631E">
        <w:rPr>
          <w:rFonts w:asciiTheme="minorHAnsi" w:hAnsiTheme="minorHAnsi" w:cs="Arial"/>
          <w:bCs/>
        </w:rPr>
        <w:tab/>
      </w:r>
      <w:r w:rsidR="0003631E" w:rsidRPr="0003631E">
        <w:rPr>
          <w:rFonts w:asciiTheme="minorHAnsi" w:hAnsiTheme="minorHAnsi" w:cs="Arial"/>
          <w:bCs/>
        </w:rPr>
        <w:tab/>
      </w:r>
    </w:p>
    <w:p w:rsidR="00834A6F" w:rsidRDefault="00834A6F" w:rsidP="00564F8C"/>
    <w:sectPr w:rsidR="00834A6F" w:rsidSect="009F3FCB">
      <w:footerReference w:type="default" r:id="rId9"/>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2A" w:rsidRDefault="001C16D2">
      <w:r>
        <w:separator/>
      </w:r>
    </w:p>
  </w:endnote>
  <w:endnote w:type="continuationSeparator" w:id="0">
    <w:p w:rsidR="008E622A" w:rsidRDefault="001C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7D" w:rsidRPr="006D447D" w:rsidRDefault="008A38DC" w:rsidP="009F3FCB">
    <w:pPr>
      <w:pStyle w:val="Footer"/>
      <w:tabs>
        <w:tab w:val="clear" w:pos="4153"/>
        <w:tab w:val="clear" w:pos="8306"/>
        <w:tab w:val="center" w:pos="4536"/>
        <w:tab w:val="right" w:pos="9214"/>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2A" w:rsidRDefault="001C16D2">
      <w:r>
        <w:separator/>
      </w:r>
    </w:p>
  </w:footnote>
  <w:footnote w:type="continuationSeparator" w:id="0">
    <w:p w:rsidR="008E622A" w:rsidRDefault="001C1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44"/>
    <w:rsid w:val="0003631E"/>
    <w:rsid w:val="000918E4"/>
    <w:rsid w:val="00124249"/>
    <w:rsid w:val="00163DA2"/>
    <w:rsid w:val="001C16D2"/>
    <w:rsid w:val="00277DB7"/>
    <w:rsid w:val="00386044"/>
    <w:rsid w:val="003D1D1B"/>
    <w:rsid w:val="004231E9"/>
    <w:rsid w:val="00424F46"/>
    <w:rsid w:val="00535DD8"/>
    <w:rsid w:val="00564F8C"/>
    <w:rsid w:val="0067480A"/>
    <w:rsid w:val="00762DB7"/>
    <w:rsid w:val="00834A6F"/>
    <w:rsid w:val="008A38DC"/>
    <w:rsid w:val="008D2B81"/>
    <w:rsid w:val="008E622A"/>
    <w:rsid w:val="00963B63"/>
    <w:rsid w:val="009D5797"/>
    <w:rsid w:val="00AA3766"/>
    <w:rsid w:val="00AB5F86"/>
    <w:rsid w:val="00B11492"/>
    <w:rsid w:val="00B16F49"/>
    <w:rsid w:val="00BD105C"/>
    <w:rsid w:val="00CA3FBB"/>
    <w:rsid w:val="00DC17CE"/>
    <w:rsid w:val="00E20908"/>
    <w:rsid w:val="00F465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docId w15:val="{5A6D4F64-074A-4B17-A4CC-A7D23B44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6044"/>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044"/>
    <w:rPr>
      <w:rFonts w:ascii="Arial" w:eastAsia="Times New Roman" w:hAnsi="Arial" w:cs="Arial"/>
      <w:b/>
      <w:bCs/>
      <w:kern w:val="28"/>
      <w:sz w:val="28"/>
      <w:szCs w:val="28"/>
    </w:rPr>
  </w:style>
  <w:style w:type="paragraph" w:styleId="Footer">
    <w:name w:val="footer"/>
    <w:basedOn w:val="Normal"/>
    <w:link w:val="FooterChar"/>
    <w:uiPriority w:val="99"/>
    <w:rsid w:val="00386044"/>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386044"/>
    <w:rPr>
      <w:rFonts w:ascii="Times New Roman" w:eastAsia="Times New Roman" w:hAnsi="Times New Roman" w:cs="Times New Roman"/>
      <w:sz w:val="16"/>
      <w:szCs w:val="16"/>
    </w:rPr>
  </w:style>
  <w:style w:type="paragraph" w:styleId="Header">
    <w:name w:val="header"/>
    <w:basedOn w:val="Normal"/>
    <w:next w:val="Footer"/>
    <w:link w:val="HeaderChar"/>
    <w:uiPriority w:val="99"/>
    <w:rsid w:val="00386044"/>
    <w:pPr>
      <w:tabs>
        <w:tab w:val="center" w:pos="4153"/>
        <w:tab w:val="right" w:pos="8306"/>
      </w:tabs>
      <w:jc w:val="center"/>
    </w:pPr>
  </w:style>
  <w:style w:type="character" w:customStyle="1" w:styleId="HeaderChar">
    <w:name w:val="Header Char"/>
    <w:basedOn w:val="DefaultParagraphFont"/>
    <w:link w:val="Header"/>
    <w:uiPriority w:val="99"/>
    <w:rsid w:val="00386044"/>
    <w:rPr>
      <w:rFonts w:ascii="Times New Roman" w:eastAsia="Times New Roman" w:hAnsi="Times New Roman" w:cs="Times New Roman"/>
      <w:sz w:val="20"/>
      <w:szCs w:val="20"/>
    </w:rPr>
  </w:style>
  <w:style w:type="character" w:styleId="PageNumber">
    <w:name w:val="page number"/>
    <w:basedOn w:val="DefaultParagraphFont"/>
    <w:rsid w:val="00386044"/>
    <w:rPr>
      <w:sz w:val="24"/>
      <w:szCs w:val="24"/>
    </w:rPr>
  </w:style>
  <w:style w:type="paragraph" w:customStyle="1" w:styleId="BodyText">
    <w:name w:val="BodyText"/>
    <w:basedOn w:val="Normal"/>
    <w:rsid w:val="00386044"/>
    <w:pPr>
      <w:spacing w:after="120"/>
      <w:jc w:val="both"/>
    </w:pPr>
    <w:rPr>
      <w:sz w:val="22"/>
      <w:szCs w:val="22"/>
    </w:rPr>
  </w:style>
  <w:style w:type="character" w:styleId="Hyperlink">
    <w:name w:val="Hyperlink"/>
    <w:basedOn w:val="DefaultParagraphFont"/>
    <w:uiPriority w:val="99"/>
    <w:rsid w:val="00386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dore.koutmeridis@glasgow.ac.uk" TargetMode="External"/><Relationship Id="rId3" Type="http://schemas.openxmlformats.org/officeDocument/2006/relationships/webSettings" Target="webSettings.xml"/><Relationship Id="rId7" Type="http://schemas.openxmlformats.org/officeDocument/2006/relationships/hyperlink" Target="mailto:p.bhan.1@research.gl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F21C542.dotm</Template>
  <TotalTime>70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Prateek Bhan (student)</cp:lastModifiedBy>
  <cp:revision>21</cp:revision>
  <dcterms:created xsi:type="dcterms:W3CDTF">2018-09-24T14:11:00Z</dcterms:created>
  <dcterms:modified xsi:type="dcterms:W3CDTF">2019-07-08T10:06:00Z</dcterms:modified>
</cp:coreProperties>
</file>