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E2A2" w14:textId="26572E67" w:rsidR="001B6E07" w:rsidRDefault="00E704AF" w:rsidP="009E3D5E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Three data sets are contained in this Enlighten entry</w:t>
      </w:r>
      <w:r w:rsidR="001B6E07">
        <w:rPr>
          <w:rFonts w:ascii="Arial" w:eastAsia="Times New Roman" w:hAnsi="Arial" w:cs="Arial"/>
          <w:color w:val="000000"/>
          <w:sz w:val="20"/>
          <w:szCs w:val="20"/>
          <w:lang w:val="en-PH"/>
        </w:rPr>
        <w:t>:</w:t>
      </w:r>
    </w:p>
    <w:p w14:paraId="2173FDC0" w14:textId="79DA8058" w:rsidR="00404682" w:rsidRDefault="00404682" w:rsidP="009E3D5E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</w:p>
    <w:p w14:paraId="0C55024D" w14:textId="01B65BDA" w:rsidR="00557B51" w:rsidRDefault="00404682" w:rsidP="008A4C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>The “</w:t>
      </w:r>
      <w:r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Ae aegypti 2020-07-29 UP000008820_No </w:t>
      </w:r>
      <w:proofErr w:type="spellStart"/>
      <w:r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>Ub.fasta</w:t>
      </w:r>
      <w:proofErr w:type="spellEnd"/>
      <w:r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” file contains a bespoke </w:t>
      </w:r>
      <w:r w:rsidRPr="0045275C">
        <w:rPr>
          <w:rFonts w:ascii="Arial" w:eastAsia="Times New Roman" w:hAnsi="Arial" w:cs="Arial"/>
          <w:i/>
          <w:iCs/>
          <w:color w:val="000000"/>
          <w:sz w:val="20"/>
          <w:szCs w:val="20"/>
          <w:lang w:val="en-PH"/>
        </w:rPr>
        <w:t>Aedes aegypti</w:t>
      </w:r>
      <w:r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mosquito </w:t>
      </w:r>
      <w:r w:rsidR="0045275C"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reference </w:t>
      </w:r>
      <w:r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proteome downloaded from </w:t>
      </w:r>
      <w:proofErr w:type="spellStart"/>
      <w:r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>UniProt</w:t>
      </w:r>
      <w:proofErr w:type="spellEnd"/>
      <w:r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(</w:t>
      </w:r>
      <w:hyperlink r:id="rId5" w:history="1">
        <w:r w:rsidR="002114D5" w:rsidRPr="0045275C">
          <w:rPr>
            <w:rStyle w:val="Hyperlink"/>
            <w:rFonts w:ascii="Arial" w:eastAsia="Times New Roman" w:hAnsi="Arial" w:cs="Arial"/>
            <w:sz w:val="20"/>
            <w:szCs w:val="20"/>
            <w:lang w:val="en-PH"/>
          </w:rPr>
          <w:t>https://www.uniprot.org/</w:t>
        </w:r>
      </w:hyperlink>
      <w:r w:rsidR="002114D5"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>) accessed last 29 June 2020</w:t>
      </w:r>
      <w:r w:rsidR="00202A01" w:rsidRP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. </w:t>
      </w:r>
      <w:r w:rsid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>The file contains an</w:t>
      </w:r>
      <w:r w:rsid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edited</w:t>
      </w:r>
      <w:r w:rsid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</w:t>
      </w:r>
      <w:r w:rsid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>mosquito proteome,</w:t>
      </w:r>
      <w:r w:rsid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remov</w:t>
      </w:r>
      <w:r w:rsid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>ing</w:t>
      </w:r>
      <w:r w:rsid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all multiple instance</w:t>
      </w:r>
      <w:r w:rsid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>s</w:t>
      </w:r>
      <w:r w:rsidR="0045275C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of the ubiquitin sequence to prevent ambiguous assignments of ubiquitin-derived spectra.</w:t>
      </w:r>
      <w:r w:rsid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</w:t>
      </w:r>
      <w:r w:rsidR="00202A01" w:rsidRP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>Th</w:t>
      </w:r>
      <w:r w:rsidR="0045275C" w:rsidRP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is reference </w:t>
      </w:r>
      <w:r w:rsidR="00202A01" w:rsidRP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proteome </w:t>
      </w:r>
      <w:r w:rsidR="0045275C" w:rsidRP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was used in the proteomic analysis of </w:t>
      </w:r>
      <w:r w:rsidR="0045275C" w:rsidRPr="008A4C77">
        <w:rPr>
          <w:rFonts w:ascii="Arial" w:eastAsia="Times New Roman" w:hAnsi="Arial" w:cs="Arial"/>
          <w:i/>
          <w:iCs/>
          <w:color w:val="000000"/>
          <w:sz w:val="20"/>
          <w:szCs w:val="20"/>
          <w:lang w:val="en-PH"/>
        </w:rPr>
        <w:t>Ae. aegypti</w:t>
      </w:r>
      <w:r w:rsidR="0045275C" w:rsidRPr="008A4C77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cells under label-free quantitative conditions. </w:t>
      </w:r>
    </w:p>
    <w:p w14:paraId="4BEE7C48" w14:textId="7847FE19" w:rsidR="00ED4104" w:rsidRDefault="00ED4104" w:rsidP="008A4C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“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iBAQ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analysis.xlsx” file is a spreadsheet of the analysis done on the proteomics data </w:t>
      </w:r>
      <w:r w:rsidR="00641E5F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based on </w:t>
      </w:r>
      <w:proofErr w:type="spellStart"/>
      <w:r w:rsidR="00641E5F">
        <w:rPr>
          <w:rFonts w:ascii="Arial" w:eastAsia="Times New Roman" w:hAnsi="Arial" w:cs="Arial"/>
          <w:color w:val="000000"/>
          <w:sz w:val="20"/>
          <w:szCs w:val="20"/>
          <w:lang w:val="en-PH"/>
        </w:rPr>
        <w:t>iBAQ</w:t>
      </w:r>
      <w:proofErr w:type="spellEnd"/>
      <w:r w:rsidR="00641E5F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normalization. </w:t>
      </w:r>
      <w:r w:rsidR="00B44E39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The “metadata tab” contains the description </w:t>
      </w:r>
      <w:r w:rsidR="00AB4251">
        <w:rPr>
          <w:rFonts w:ascii="Arial" w:eastAsia="Times New Roman" w:hAnsi="Arial" w:cs="Arial"/>
          <w:color w:val="000000"/>
          <w:sz w:val="20"/>
          <w:szCs w:val="20"/>
          <w:lang w:val="en-PH"/>
        </w:rPr>
        <w:t>and overall design of the analysis.</w:t>
      </w:r>
    </w:p>
    <w:p w14:paraId="7CEC044F" w14:textId="46FB6C0D" w:rsidR="00AB4251" w:rsidRPr="008A4C77" w:rsidRDefault="00AB4251" w:rsidP="008A4C7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“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SAINTq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analysis.xlsx” file is a spreadsheet of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SAINTq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analysis done on the proteomics data</w:t>
      </w:r>
      <w:r w:rsidR="00905C96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. The data is separated into tabs specific for each </w:t>
      </w:r>
      <w:r w:rsidR="00282785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Ae. aegypti cell line that was subjected to proteomics analysis with the corresponding trimmed and raw analysis. </w:t>
      </w:r>
    </w:p>
    <w:p w14:paraId="77239254" w14:textId="77777777" w:rsidR="00557B51" w:rsidRDefault="00557B51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</w:p>
    <w:p w14:paraId="5011B654" w14:textId="3B6027FD" w:rsidR="00613FA1" w:rsidRDefault="00613FA1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For any questions</w:t>
      </w:r>
      <w:r w:rsidR="00E37C5A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, </w:t>
      </w:r>
      <w:r w:rsidR="0079307D">
        <w:rPr>
          <w:rFonts w:ascii="Arial" w:eastAsia="Times New Roman" w:hAnsi="Arial" w:cs="Arial"/>
          <w:color w:val="000000"/>
          <w:sz w:val="20"/>
          <w:szCs w:val="20"/>
          <w:lang w:val="en-PH"/>
        </w:rPr>
        <w:t>email addresse</w:t>
      </w:r>
      <w:r w:rsidR="00CB60C4">
        <w:rPr>
          <w:rFonts w:ascii="Arial" w:eastAsia="Times New Roman" w:hAnsi="Arial" w:cs="Arial"/>
          <w:color w:val="000000"/>
          <w:sz w:val="20"/>
          <w:szCs w:val="20"/>
          <w:lang w:val="en-PH"/>
        </w:rPr>
        <w:t>s</w:t>
      </w:r>
      <w:r w:rsidR="0079307D">
        <w:rPr>
          <w:rFonts w:ascii="Arial" w:eastAsia="Times New Roman" w:hAnsi="Arial" w:cs="Arial"/>
          <w:color w:val="000000"/>
          <w:sz w:val="20"/>
          <w:szCs w:val="20"/>
          <w:lang w:val="en-PH"/>
        </w:rPr>
        <w:t xml:space="preserve"> of corresponding authors are provided in the </w:t>
      </w:r>
      <w:r w:rsidR="00467898">
        <w:rPr>
          <w:rFonts w:ascii="Arial" w:eastAsia="Times New Roman" w:hAnsi="Arial" w:cs="Arial"/>
          <w:color w:val="000000"/>
          <w:sz w:val="20"/>
          <w:szCs w:val="20"/>
          <w:lang w:val="en-PH"/>
        </w:rPr>
        <w:t>manuscript</w:t>
      </w:r>
      <w:r w:rsidR="0079307D">
        <w:rPr>
          <w:rFonts w:ascii="Arial" w:eastAsia="Times New Roman" w:hAnsi="Arial" w:cs="Arial"/>
          <w:color w:val="000000"/>
          <w:sz w:val="20"/>
          <w:szCs w:val="20"/>
          <w:lang w:val="en-PH"/>
        </w:rPr>
        <w:t>.</w:t>
      </w:r>
    </w:p>
    <w:p w14:paraId="4F71109C" w14:textId="3F971E4B" w:rsidR="0079307D" w:rsidRDefault="0079307D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</w:p>
    <w:p w14:paraId="2371F31F" w14:textId="269632B8" w:rsidR="0079307D" w:rsidRDefault="00467898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PH"/>
        </w:rPr>
        <w:t>The authors.</w:t>
      </w:r>
    </w:p>
    <w:p w14:paraId="45D590B4" w14:textId="2D1D1525" w:rsidR="00213E8D" w:rsidRDefault="00213E8D" w:rsidP="006D4865">
      <w:pPr>
        <w:rPr>
          <w:rFonts w:ascii="Arial" w:eastAsia="Times New Roman" w:hAnsi="Arial" w:cs="Arial"/>
          <w:color w:val="000000"/>
          <w:sz w:val="20"/>
          <w:szCs w:val="20"/>
          <w:lang w:val="en-PH"/>
        </w:rPr>
      </w:pPr>
    </w:p>
    <w:p w14:paraId="4FC0F86B" w14:textId="77777777" w:rsidR="00213E8D" w:rsidRPr="006D4865" w:rsidRDefault="00213E8D" w:rsidP="006D4865">
      <w:pPr>
        <w:rPr>
          <w:rFonts w:ascii="Arial" w:eastAsia="Times New Roman" w:hAnsi="Arial" w:cs="Arial"/>
          <w:sz w:val="20"/>
          <w:szCs w:val="20"/>
          <w:lang w:val="en-PH"/>
        </w:rPr>
      </w:pPr>
    </w:p>
    <w:p w14:paraId="1D7ECBA0" w14:textId="7B6F9C5D" w:rsidR="00520C7C" w:rsidRPr="006D4865" w:rsidRDefault="00520C7C">
      <w:pPr>
        <w:rPr>
          <w:rFonts w:ascii="Arial" w:hAnsi="Arial" w:cs="Arial"/>
          <w:sz w:val="20"/>
          <w:szCs w:val="20"/>
        </w:rPr>
      </w:pPr>
    </w:p>
    <w:sectPr w:rsidR="00520C7C" w:rsidRPr="006D4865" w:rsidSect="00D664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2C7"/>
    <w:multiLevelType w:val="hybridMultilevel"/>
    <w:tmpl w:val="F306D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3983"/>
    <w:multiLevelType w:val="hybridMultilevel"/>
    <w:tmpl w:val="64325552"/>
    <w:lvl w:ilvl="0" w:tplc="D3922E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6DBC"/>
    <w:multiLevelType w:val="hybridMultilevel"/>
    <w:tmpl w:val="1DA8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65"/>
    <w:rsid w:val="00005D92"/>
    <w:rsid w:val="00012FA9"/>
    <w:rsid w:val="00014695"/>
    <w:rsid w:val="000330B3"/>
    <w:rsid w:val="00045D26"/>
    <w:rsid w:val="00090355"/>
    <w:rsid w:val="000A295F"/>
    <w:rsid w:val="000D2314"/>
    <w:rsid w:val="001270B5"/>
    <w:rsid w:val="001338D5"/>
    <w:rsid w:val="00142CC2"/>
    <w:rsid w:val="00143EEF"/>
    <w:rsid w:val="00162D94"/>
    <w:rsid w:val="001B6E07"/>
    <w:rsid w:val="001E3637"/>
    <w:rsid w:val="00202A01"/>
    <w:rsid w:val="00203896"/>
    <w:rsid w:val="002114D5"/>
    <w:rsid w:val="00213E8D"/>
    <w:rsid w:val="00227A21"/>
    <w:rsid w:val="00231BEC"/>
    <w:rsid w:val="00246A8B"/>
    <w:rsid w:val="00251873"/>
    <w:rsid w:val="00255308"/>
    <w:rsid w:val="0027699D"/>
    <w:rsid w:val="00282785"/>
    <w:rsid w:val="002C3014"/>
    <w:rsid w:val="0030450C"/>
    <w:rsid w:val="00312255"/>
    <w:rsid w:val="00381798"/>
    <w:rsid w:val="003970B0"/>
    <w:rsid w:val="003A387D"/>
    <w:rsid w:val="003B70AC"/>
    <w:rsid w:val="003D1D2C"/>
    <w:rsid w:val="004027CF"/>
    <w:rsid w:val="00404682"/>
    <w:rsid w:val="0044754F"/>
    <w:rsid w:val="0045275C"/>
    <w:rsid w:val="00454B70"/>
    <w:rsid w:val="00467898"/>
    <w:rsid w:val="00471A9C"/>
    <w:rsid w:val="004A0FAA"/>
    <w:rsid w:val="004A7098"/>
    <w:rsid w:val="004E278D"/>
    <w:rsid w:val="004E7240"/>
    <w:rsid w:val="004F100C"/>
    <w:rsid w:val="00520C7C"/>
    <w:rsid w:val="005429C1"/>
    <w:rsid w:val="00557B51"/>
    <w:rsid w:val="005761F3"/>
    <w:rsid w:val="005861CD"/>
    <w:rsid w:val="005A65C4"/>
    <w:rsid w:val="00600454"/>
    <w:rsid w:val="00613FA1"/>
    <w:rsid w:val="00641E5F"/>
    <w:rsid w:val="00655FEA"/>
    <w:rsid w:val="00681832"/>
    <w:rsid w:val="006A0290"/>
    <w:rsid w:val="006A14C1"/>
    <w:rsid w:val="006C408F"/>
    <w:rsid w:val="006D0CA5"/>
    <w:rsid w:val="006D4865"/>
    <w:rsid w:val="0075247F"/>
    <w:rsid w:val="00762315"/>
    <w:rsid w:val="007911D3"/>
    <w:rsid w:val="0079307D"/>
    <w:rsid w:val="00795D30"/>
    <w:rsid w:val="007D6F80"/>
    <w:rsid w:val="007F101C"/>
    <w:rsid w:val="00820F84"/>
    <w:rsid w:val="0082480F"/>
    <w:rsid w:val="00830582"/>
    <w:rsid w:val="008478D9"/>
    <w:rsid w:val="008863C3"/>
    <w:rsid w:val="008A4C77"/>
    <w:rsid w:val="008C472D"/>
    <w:rsid w:val="00905C96"/>
    <w:rsid w:val="009165A5"/>
    <w:rsid w:val="00931082"/>
    <w:rsid w:val="00944601"/>
    <w:rsid w:val="009600FD"/>
    <w:rsid w:val="0096017A"/>
    <w:rsid w:val="0096123A"/>
    <w:rsid w:val="00963707"/>
    <w:rsid w:val="009E3D5E"/>
    <w:rsid w:val="00A5484A"/>
    <w:rsid w:val="00A931BC"/>
    <w:rsid w:val="00AA58CB"/>
    <w:rsid w:val="00AB4251"/>
    <w:rsid w:val="00AD0081"/>
    <w:rsid w:val="00B44E39"/>
    <w:rsid w:val="00BE2D72"/>
    <w:rsid w:val="00C15C88"/>
    <w:rsid w:val="00C27A1D"/>
    <w:rsid w:val="00C36CDC"/>
    <w:rsid w:val="00C40CB5"/>
    <w:rsid w:val="00C432C6"/>
    <w:rsid w:val="00C67FDD"/>
    <w:rsid w:val="00C721DE"/>
    <w:rsid w:val="00C7413B"/>
    <w:rsid w:val="00CB43C3"/>
    <w:rsid w:val="00CB60C4"/>
    <w:rsid w:val="00CC2F6B"/>
    <w:rsid w:val="00CF6C01"/>
    <w:rsid w:val="00D335DC"/>
    <w:rsid w:val="00D47944"/>
    <w:rsid w:val="00D66476"/>
    <w:rsid w:val="00D852EC"/>
    <w:rsid w:val="00D90024"/>
    <w:rsid w:val="00D911EB"/>
    <w:rsid w:val="00D9762C"/>
    <w:rsid w:val="00DE03CD"/>
    <w:rsid w:val="00E37C5A"/>
    <w:rsid w:val="00E4073F"/>
    <w:rsid w:val="00E704AF"/>
    <w:rsid w:val="00E80747"/>
    <w:rsid w:val="00E93673"/>
    <w:rsid w:val="00EA3C6D"/>
    <w:rsid w:val="00EB73F0"/>
    <w:rsid w:val="00EC6228"/>
    <w:rsid w:val="00ED4104"/>
    <w:rsid w:val="00F04AF9"/>
    <w:rsid w:val="00F16F99"/>
    <w:rsid w:val="00F32303"/>
    <w:rsid w:val="00F32D19"/>
    <w:rsid w:val="00F602AC"/>
    <w:rsid w:val="00F94110"/>
    <w:rsid w:val="00FB3556"/>
    <w:rsid w:val="00FB43DB"/>
    <w:rsid w:val="00FD20DF"/>
    <w:rsid w:val="00FE1D61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1FA73"/>
  <w15:chartTrackingRefBased/>
  <w15:docId w15:val="{422C2E3C-BAC4-5544-8FCD-8B0CF6E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4865"/>
  </w:style>
  <w:style w:type="paragraph" w:styleId="ListParagraph">
    <w:name w:val="List Paragraph"/>
    <w:basedOn w:val="Normal"/>
    <w:uiPriority w:val="34"/>
    <w:qFormat/>
    <w:rsid w:val="009E3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ro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 Gestuveo (PGR)</dc:creator>
  <cp:keywords/>
  <dc:description/>
  <cp:lastModifiedBy>Rommel Gestuveo (PGR)</cp:lastModifiedBy>
  <cp:revision>92</cp:revision>
  <dcterms:created xsi:type="dcterms:W3CDTF">2020-07-25T11:19:00Z</dcterms:created>
  <dcterms:modified xsi:type="dcterms:W3CDTF">2021-01-21T21:43:00Z</dcterms:modified>
</cp:coreProperties>
</file>