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4D" w:rsidRDefault="00A53C4D" w:rsidP="00A53C4D">
      <w:pPr>
        <w:ind w:left="-851"/>
        <w:rPr>
          <w:rFonts w:ascii="Times New Roman" w:hAnsi="Times New Roman"/>
          <w:b/>
          <w:sz w:val="24"/>
          <w:szCs w:val="24"/>
          <w:u w:val="single"/>
        </w:rPr>
      </w:pPr>
      <w:r w:rsidRPr="00BF6EFE">
        <w:rPr>
          <w:rFonts w:ascii="Times New Roman" w:hAnsi="Times New Roman"/>
          <w:b/>
          <w:sz w:val="24"/>
          <w:szCs w:val="24"/>
          <w:u w:val="single"/>
        </w:rPr>
        <w:t>DESCRIPTION OF QUESTION</w:t>
      </w:r>
      <w:r w:rsidR="00BF6EFE">
        <w:rPr>
          <w:rFonts w:ascii="Times New Roman" w:hAnsi="Times New Roman"/>
          <w:b/>
          <w:sz w:val="24"/>
          <w:szCs w:val="24"/>
          <w:u w:val="single"/>
        </w:rPr>
        <w:t>NAIRE</w:t>
      </w:r>
      <w:r w:rsidRPr="00BF6EFE">
        <w:rPr>
          <w:rFonts w:ascii="Times New Roman" w:hAnsi="Times New Roman"/>
          <w:b/>
          <w:sz w:val="24"/>
          <w:szCs w:val="24"/>
          <w:u w:val="single"/>
        </w:rPr>
        <w:t>S</w:t>
      </w:r>
    </w:p>
    <w:p w:rsidR="00BF6EFE" w:rsidRPr="00BF6EFE" w:rsidRDefault="00BF6EFE" w:rsidP="009D22FE">
      <w:pPr>
        <w:spacing w:line="360" w:lineRule="auto"/>
        <w:ind w:left="-851"/>
        <w:rPr>
          <w:rFonts w:ascii="Times New Roman" w:hAnsi="Times New Roman"/>
          <w:sz w:val="24"/>
          <w:szCs w:val="24"/>
        </w:rPr>
      </w:pPr>
      <w:r>
        <w:rPr>
          <w:rFonts w:ascii="Times New Roman" w:hAnsi="Times New Roman"/>
          <w:sz w:val="24"/>
          <w:szCs w:val="24"/>
        </w:rPr>
        <w:t xml:space="preserve">The questionnaires cover four experiments evaluating the impact of price framing on price perception based on Thaler's (1985) </w:t>
      </w:r>
      <w:r w:rsidR="009D22FE">
        <w:rPr>
          <w:rFonts w:ascii="Times New Roman" w:hAnsi="Times New Roman"/>
          <w:sz w:val="24"/>
          <w:szCs w:val="24"/>
        </w:rPr>
        <w:t>underlying mental accounting principles. Four reference points were introduced into these questionnaires: a retailer's past prices, a competitor's current and past prices and finally, expected prices. The latter is captured under the questionnaires 'framing'. For the 'framing' questionnaires prices are manipulated across 2 frames only, absolute and relative.</w:t>
      </w:r>
    </w:p>
    <w:p w:rsidR="009D22FE" w:rsidRDefault="00A53C4D" w:rsidP="00BF6EFE">
      <w:pPr>
        <w:spacing w:after="0" w:line="360" w:lineRule="auto"/>
        <w:ind w:left="-851"/>
        <w:jc w:val="both"/>
        <w:rPr>
          <w:rFonts w:ascii="Times New Roman" w:hAnsi="Times New Roman"/>
          <w:b/>
          <w:sz w:val="24"/>
          <w:szCs w:val="24"/>
        </w:rPr>
      </w:pPr>
      <w:r w:rsidRPr="00BF6EFE">
        <w:rPr>
          <w:rFonts w:ascii="Times New Roman" w:hAnsi="Times New Roman"/>
          <w:b/>
          <w:sz w:val="24"/>
          <w:szCs w:val="24"/>
        </w:rPr>
        <w:t>1.1 Retailer's past prices</w:t>
      </w:r>
      <w:r w:rsidR="009D22FE">
        <w:rPr>
          <w:rFonts w:ascii="Times New Roman" w:hAnsi="Times New Roman"/>
          <w:b/>
          <w:sz w:val="24"/>
          <w:szCs w:val="24"/>
        </w:rPr>
        <w:t xml:space="preserve"> </w:t>
      </w:r>
      <w:r w:rsidR="009D22FE" w:rsidRPr="00BF6EFE">
        <w:rPr>
          <w:rFonts w:ascii="Times New Roman" w:hAnsi="Times New Roman"/>
          <w:b/>
          <w:sz w:val="24"/>
          <w:szCs w:val="24"/>
        </w:rPr>
        <w:t>(mixed gain &amp; mixed losses)</w:t>
      </w:r>
      <w:r w:rsidRPr="00BF6EFE">
        <w:rPr>
          <w:rFonts w:ascii="Times New Roman" w:hAnsi="Times New Roman"/>
          <w:b/>
          <w:sz w:val="24"/>
          <w:szCs w:val="24"/>
        </w:rPr>
        <w:t xml:space="preserve"> </w:t>
      </w:r>
      <w:r w:rsidR="009D22FE">
        <w:rPr>
          <w:rFonts w:ascii="Times New Roman" w:hAnsi="Times New Roman"/>
          <w:b/>
          <w:sz w:val="24"/>
          <w:szCs w:val="24"/>
        </w:rPr>
        <w:t xml:space="preserve">+ Framing </w:t>
      </w:r>
      <w:r w:rsidR="009D22FE" w:rsidRPr="00BF6EFE">
        <w:rPr>
          <w:rFonts w:ascii="Times New Roman" w:hAnsi="Times New Roman"/>
          <w:b/>
          <w:sz w:val="24"/>
          <w:szCs w:val="24"/>
        </w:rPr>
        <w:t>(multiple gains &amp; multiple losses)</w:t>
      </w:r>
      <w:r w:rsidR="009D22FE">
        <w:rPr>
          <w:rFonts w:ascii="Times New Roman" w:hAnsi="Times New Roman"/>
          <w:b/>
          <w:sz w:val="24"/>
          <w:szCs w:val="24"/>
        </w:rPr>
        <w:t xml:space="preserve"> </w:t>
      </w:r>
    </w:p>
    <w:p w:rsidR="00A53C4D" w:rsidRDefault="00A53C4D" w:rsidP="00BF6EFE">
      <w:pPr>
        <w:spacing w:after="0" w:line="360" w:lineRule="auto"/>
        <w:ind w:left="-851"/>
        <w:jc w:val="both"/>
        <w:rPr>
          <w:rFonts w:ascii="Times New Roman" w:hAnsi="Times New Roman"/>
          <w:sz w:val="24"/>
          <w:szCs w:val="24"/>
        </w:rPr>
      </w:pPr>
      <w:r w:rsidRPr="00BF6EFE">
        <w:rPr>
          <w:rFonts w:ascii="Times New Roman" w:hAnsi="Times New Roman"/>
          <w:sz w:val="24"/>
          <w:szCs w:val="24"/>
        </w:rPr>
        <w:t xml:space="preserve">Evaluates the relative happiness (gains) &amp; unhappiness (losses) of decision makers across four prices frames: control, absolute, dual, relative frames. The control frame replicates the same questions utilized in Thaler's (1985) experiments and from which the mental accounting principles were originally generated. The absolute frame presents price change without qualification i.e. in pounds (£), the dual frame presents price change in both percentage terms and in absolute </w:t>
      </w:r>
      <w:r w:rsidR="00BF6EFE" w:rsidRPr="00BF6EFE">
        <w:rPr>
          <w:rFonts w:ascii="Times New Roman" w:hAnsi="Times New Roman"/>
          <w:sz w:val="24"/>
          <w:szCs w:val="24"/>
        </w:rPr>
        <w:t xml:space="preserve">terms, </w:t>
      </w:r>
      <w:r w:rsidRPr="00BF6EFE">
        <w:rPr>
          <w:rFonts w:ascii="Times New Roman" w:hAnsi="Times New Roman"/>
          <w:sz w:val="24"/>
          <w:szCs w:val="24"/>
        </w:rPr>
        <w:t>while the relative frame presents change in prices in percentages only.</w:t>
      </w:r>
    </w:p>
    <w:p w:rsidR="00BF6EFE" w:rsidRPr="00BF6EFE" w:rsidRDefault="00BF6EFE" w:rsidP="00BF6EFE">
      <w:pPr>
        <w:spacing w:after="0" w:line="360" w:lineRule="auto"/>
        <w:ind w:left="-851"/>
        <w:jc w:val="both"/>
        <w:rPr>
          <w:rFonts w:ascii="Times New Roman" w:hAnsi="Times New Roman"/>
          <w:sz w:val="24"/>
          <w:szCs w:val="24"/>
        </w:rPr>
      </w:pPr>
    </w:p>
    <w:p w:rsidR="00A53C4D" w:rsidRDefault="00BF6EFE" w:rsidP="00BF6EFE">
      <w:pPr>
        <w:spacing w:after="0" w:line="360" w:lineRule="auto"/>
        <w:ind w:left="-851"/>
        <w:jc w:val="both"/>
        <w:rPr>
          <w:rFonts w:ascii="Times New Roman" w:hAnsi="Times New Roman"/>
          <w:b/>
          <w:sz w:val="24"/>
          <w:szCs w:val="24"/>
        </w:rPr>
      </w:pPr>
      <w:r w:rsidRPr="00BF6EFE">
        <w:rPr>
          <w:rFonts w:ascii="Times New Roman" w:hAnsi="Times New Roman"/>
          <w:b/>
          <w:sz w:val="24"/>
          <w:szCs w:val="24"/>
        </w:rPr>
        <w:t xml:space="preserve">1.2 </w:t>
      </w:r>
      <w:r w:rsidR="00A53C4D" w:rsidRPr="00BF6EFE">
        <w:rPr>
          <w:rFonts w:ascii="Times New Roman" w:hAnsi="Times New Roman"/>
          <w:b/>
          <w:sz w:val="24"/>
          <w:szCs w:val="24"/>
        </w:rPr>
        <w:t xml:space="preserve"> </w:t>
      </w:r>
      <w:r w:rsidRPr="00BF6EFE">
        <w:rPr>
          <w:rFonts w:ascii="Times New Roman" w:hAnsi="Times New Roman"/>
          <w:b/>
          <w:sz w:val="24"/>
          <w:szCs w:val="24"/>
        </w:rPr>
        <w:t>Retailer's past prices (</w:t>
      </w:r>
      <w:r w:rsidR="00A53C4D" w:rsidRPr="00BF6EFE">
        <w:rPr>
          <w:rFonts w:ascii="Times New Roman" w:hAnsi="Times New Roman"/>
          <w:b/>
          <w:sz w:val="24"/>
          <w:szCs w:val="24"/>
        </w:rPr>
        <w:t xml:space="preserve">multiple gains &amp; </w:t>
      </w:r>
      <w:r w:rsidRPr="00BF6EFE">
        <w:rPr>
          <w:rFonts w:ascii="Times New Roman" w:hAnsi="Times New Roman"/>
          <w:b/>
          <w:sz w:val="24"/>
          <w:szCs w:val="24"/>
        </w:rPr>
        <w:t>multiple losses)</w:t>
      </w:r>
      <w:r w:rsidR="009D22FE">
        <w:rPr>
          <w:rFonts w:ascii="Times New Roman" w:hAnsi="Times New Roman"/>
          <w:b/>
          <w:sz w:val="24"/>
          <w:szCs w:val="24"/>
        </w:rPr>
        <w:t xml:space="preserve"> + Framing </w:t>
      </w:r>
      <w:r w:rsidR="009D22FE" w:rsidRPr="00BF6EFE">
        <w:rPr>
          <w:rFonts w:ascii="Times New Roman" w:hAnsi="Times New Roman"/>
          <w:b/>
          <w:sz w:val="24"/>
          <w:szCs w:val="24"/>
        </w:rPr>
        <w:t>(mixed gain &amp; mixed losses)</w:t>
      </w:r>
    </w:p>
    <w:p w:rsidR="00BF6EFE" w:rsidRDefault="00BF6EFE" w:rsidP="00BF6EFE">
      <w:pPr>
        <w:spacing w:after="0" w:line="360" w:lineRule="auto"/>
        <w:ind w:left="-851"/>
        <w:jc w:val="both"/>
        <w:rPr>
          <w:rFonts w:ascii="Times New Roman" w:hAnsi="Times New Roman"/>
          <w:sz w:val="24"/>
          <w:szCs w:val="24"/>
        </w:rPr>
      </w:pPr>
      <w:r w:rsidRPr="00BF6EFE">
        <w:rPr>
          <w:rFonts w:ascii="Times New Roman" w:hAnsi="Times New Roman"/>
          <w:sz w:val="24"/>
          <w:szCs w:val="24"/>
        </w:rPr>
        <w:t>Evaluates the relative happiness (gains) &amp; unhappiness (losses) of decision makers across four prices frames: control, absolute, dual, relative frames. The control frame replicates the same questions utilized in Thaler's (1985) experiments and from which the mental accounting principles were originally generated. The absolute frame presents price change without qualification i.e. in pounds (£), the dual frame presents price change in both percentage terms and in absolute terms, while the relative frame presents change in prices in percentages only.</w:t>
      </w:r>
    </w:p>
    <w:p w:rsidR="00BF6EFE" w:rsidRPr="00BF6EFE" w:rsidRDefault="00BF6EFE" w:rsidP="00A53C4D">
      <w:pPr>
        <w:ind w:left="-851"/>
        <w:jc w:val="both"/>
        <w:rPr>
          <w:rFonts w:ascii="Times New Roman" w:hAnsi="Times New Roman"/>
          <w:b/>
          <w:sz w:val="24"/>
          <w:szCs w:val="24"/>
        </w:rPr>
      </w:pPr>
    </w:p>
    <w:p w:rsidR="00A53C4D" w:rsidRDefault="00BF6EFE" w:rsidP="00BF6EFE">
      <w:pPr>
        <w:spacing w:after="0" w:line="360" w:lineRule="auto"/>
        <w:ind w:left="-851"/>
        <w:jc w:val="both"/>
        <w:rPr>
          <w:rFonts w:ascii="Times New Roman" w:hAnsi="Times New Roman"/>
          <w:b/>
          <w:sz w:val="24"/>
          <w:szCs w:val="24"/>
        </w:rPr>
      </w:pPr>
      <w:r w:rsidRPr="00BF6EFE">
        <w:rPr>
          <w:rFonts w:ascii="Times New Roman" w:hAnsi="Times New Roman"/>
          <w:b/>
          <w:sz w:val="24"/>
          <w:szCs w:val="24"/>
        </w:rPr>
        <w:t>1.3</w:t>
      </w:r>
      <w:r w:rsidR="00A53C4D" w:rsidRPr="00BF6EFE">
        <w:rPr>
          <w:rFonts w:ascii="Times New Roman" w:hAnsi="Times New Roman"/>
          <w:b/>
          <w:sz w:val="24"/>
          <w:szCs w:val="24"/>
        </w:rPr>
        <w:t xml:space="preserve"> Competitor’s current prices</w:t>
      </w:r>
      <w:r w:rsidRPr="00BF6EFE">
        <w:rPr>
          <w:rFonts w:ascii="Times New Roman" w:hAnsi="Times New Roman"/>
          <w:b/>
          <w:sz w:val="24"/>
          <w:szCs w:val="24"/>
        </w:rPr>
        <w:t xml:space="preserve"> (mi</w:t>
      </w:r>
      <w:r w:rsidR="00A53C4D" w:rsidRPr="00BF6EFE">
        <w:rPr>
          <w:rFonts w:ascii="Times New Roman" w:hAnsi="Times New Roman"/>
          <w:b/>
          <w:sz w:val="24"/>
          <w:szCs w:val="24"/>
        </w:rPr>
        <w:t xml:space="preserve">xed gains &amp; </w:t>
      </w:r>
      <w:r w:rsidRPr="00BF6EFE">
        <w:rPr>
          <w:rFonts w:ascii="Times New Roman" w:hAnsi="Times New Roman"/>
          <w:b/>
          <w:sz w:val="24"/>
          <w:szCs w:val="24"/>
        </w:rPr>
        <w:t xml:space="preserve">mixed </w:t>
      </w:r>
      <w:r w:rsidR="00A53C4D" w:rsidRPr="00BF6EFE">
        <w:rPr>
          <w:rFonts w:ascii="Times New Roman" w:hAnsi="Times New Roman"/>
          <w:b/>
          <w:sz w:val="24"/>
          <w:szCs w:val="24"/>
        </w:rPr>
        <w:t>losses</w:t>
      </w:r>
      <w:r w:rsidRPr="00BF6EFE">
        <w:rPr>
          <w:rFonts w:ascii="Times New Roman" w:hAnsi="Times New Roman"/>
          <w:b/>
          <w:sz w:val="24"/>
          <w:szCs w:val="24"/>
        </w:rPr>
        <w:t>)</w:t>
      </w:r>
    </w:p>
    <w:p w:rsidR="00BF6EFE" w:rsidRDefault="00BF6EFE" w:rsidP="00BF6EFE">
      <w:pPr>
        <w:spacing w:after="0" w:line="360" w:lineRule="auto"/>
        <w:ind w:left="-851"/>
        <w:jc w:val="both"/>
        <w:rPr>
          <w:rFonts w:ascii="Times New Roman" w:hAnsi="Times New Roman"/>
          <w:sz w:val="24"/>
          <w:szCs w:val="24"/>
        </w:rPr>
      </w:pPr>
      <w:r w:rsidRPr="00BF6EFE">
        <w:rPr>
          <w:rFonts w:ascii="Times New Roman" w:hAnsi="Times New Roman"/>
          <w:sz w:val="24"/>
          <w:szCs w:val="24"/>
        </w:rPr>
        <w:t>Evaluates the relative happiness (gains) &amp; unhappiness (losses) of decision makers across four prices frames: control, absolute, dual, relative frames. The control frame replicates the same questions utilized in Thaler's (1985) experiments and from which the mental accounting principles were originally generated. The absolute frame presents price change without qualification i.e. in pounds (£), the dual frame presents price change in both percentage terms and in absolute terms, while the relative frame presents change in prices in percentages only.</w:t>
      </w:r>
    </w:p>
    <w:p w:rsidR="00BF6EFE" w:rsidRPr="00BF6EFE" w:rsidRDefault="00BF6EFE" w:rsidP="00A53C4D">
      <w:pPr>
        <w:ind w:left="-851"/>
        <w:jc w:val="both"/>
        <w:rPr>
          <w:rFonts w:ascii="Times New Roman" w:hAnsi="Times New Roman"/>
          <w:b/>
          <w:sz w:val="24"/>
          <w:szCs w:val="24"/>
        </w:rPr>
      </w:pPr>
    </w:p>
    <w:p w:rsidR="009D22FE" w:rsidRDefault="009D22FE" w:rsidP="00BF6EFE">
      <w:pPr>
        <w:spacing w:after="0" w:line="360" w:lineRule="auto"/>
        <w:ind w:left="-851"/>
        <w:jc w:val="both"/>
        <w:rPr>
          <w:rFonts w:ascii="Times New Roman" w:hAnsi="Times New Roman"/>
          <w:b/>
          <w:sz w:val="24"/>
          <w:szCs w:val="24"/>
        </w:rPr>
      </w:pPr>
    </w:p>
    <w:p w:rsidR="00BF6EFE" w:rsidRDefault="00BF6EFE" w:rsidP="00BF6EFE">
      <w:pPr>
        <w:spacing w:after="0" w:line="360" w:lineRule="auto"/>
        <w:ind w:left="-851"/>
        <w:jc w:val="both"/>
        <w:rPr>
          <w:rFonts w:ascii="Times New Roman" w:hAnsi="Times New Roman"/>
          <w:b/>
          <w:sz w:val="24"/>
          <w:szCs w:val="24"/>
        </w:rPr>
      </w:pPr>
      <w:r w:rsidRPr="00BF6EFE">
        <w:rPr>
          <w:rFonts w:ascii="Times New Roman" w:hAnsi="Times New Roman"/>
          <w:b/>
          <w:sz w:val="24"/>
          <w:szCs w:val="24"/>
        </w:rPr>
        <w:lastRenderedPageBreak/>
        <w:t>1.4 Competitor’s current prices (</w:t>
      </w:r>
      <w:r w:rsidR="00A53C4D" w:rsidRPr="00BF6EFE">
        <w:rPr>
          <w:rFonts w:ascii="Times New Roman" w:hAnsi="Times New Roman"/>
          <w:b/>
          <w:sz w:val="24"/>
          <w:szCs w:val="24"/>
        </w:rPr>
        <w:t xml:space="preserve">multiple gains &amp; </w:t>
      </w:r>
      <w:r w:rsidRPr="00BF6EFE">
        <w:rPr>
          <w:rFonts w:ascii="Times New Roman" w:hAnsi="Times New Roman"/>
          <w:b/>
          <w:sz w:val="24"/>
          <w:szCs w:val="24"/>
        </w:rPr>
        <w:t xml:space="preserve">multiple </w:t>
      </w:r>
      <w:r w:rsidR="00A53C4D" w:rsidRPr="00BF6EFE">
        <w:rPr>
          <w:rFonts w:ascii="Times New Roman" w:hAnsi="Times New Roman"/>
          <w:b/>
          <w:sz w:val="24"/>
          <w:szCs w:val="24"/>
        </w:rPr>
        <w:t>losses</w:t>
      </w:r>
      <w:r w:rsidRPr="00BF6EFE">
        <w:rPr>
          <w:rFonts w:ascii="Times New Roman" w:hAnsi="Times New Roman"/>
          <w:b/>
          <w:sz w:val="24"/>
          <w:szCs w:val="24"/>
        </w:rPr>
        <w:t>)</w:t>
      </w:r>
    </w:p>
    <w:p w:rsidR="00BF6EFE" w:rsidRDefault="00BF6EFE" w:rsidP="00BF6EFE">
      <w:pPr>
        <w:spacing w:after="0" w:line="360" w:lineRule="auto"/>
        <w:ind w:left="-851"/>
        <w:jc w:val="both"/>
        <w:rPr>
          <w:rFonts w:ascii="Times New Roman" w:hAnsi="Times New Roman"/>
          <w:sz w:val="24"/>
          <w:szCs w:val="24"/>
        </w:rPr>
      </w:pPr>
      <w:r w:rsidRPr="00BF6EFE">
        <w:rPr>
          <w:rFonts w:ascii="Times New Roman" w:hAnsi="Times New Roman"/>
          <w:sz w:val="24"/>
          <w:szCs w:val="24"/>
        </w:rPr>
        <w:t>Evaluates the relative happiness (gains) &amp; unhappiness (losses) of decision makers across four prices frames: control, absolute, dual, relative frames. The control frame replicates the same questions utilized in Thaler's (1985) experiments and from which the mental accounting principles were originally generated. The absolute frame presents price change without qualification i.e. in pounds (£), the dual frame presents price change in both percentage terms and in absolute terms, while the relative frame presents change in prices in percentages only.</w:t>
      </w:r>
    </w:p>
    <w:p w:rsidR="00BF6EFE" w:rsidRPr="00BF6EFE" w:rsidRDefault="00BF6EFE" w:rsidP="00A53C4D">
      <w:pPr>
        <w:ind w:left="-851"/>
        <w:jc w:val="both"/>
        <w:rPr>
          <w:rFonts w:ascii="Times New Roman" w:hAnsi="Times New Roman"/>
          <w:b/>
          <w:sz w:val="24"/>
          <w:szCs w:val="24"/>
        </w:rPr>
      </w:pPr>
    </w:p>
    <w:p w:rsidR="00BF6EFE" w:rsidRDefault="00BF6EFE" w:rsidP="00A53C4D">
      <w:pPr>
        <w:ind w:left="-851"/>
        <w:jc w:val="both"/>
        <w:rPr>
          <w:rFonts w:ascii="Times New Roman" w:hAnsi="Times New Roman"/>
          <w:sz w:val="24"/>
          <w:szCs w:val="24"/>
        </w:rPr>
      </w:pPr>
    </w:p>
    <w:p w:rsidR="00A53C4D" w:rsidRDefault="00BF6EFE" w:rsidP="00BF6EFE">
      <w:pPr>
        <w:spacing w:after="0" w:line="360" w:lineRule="auto"/>
        <w:ind w:left="-851"/>
        <w:jc w:val="both"/>
        <w:rPr>
          <w:rFonts w:ascii="Times New Roman" w:hAnsi="Times New Roman"/>
          <w:b/>
          <w:sz w:val="24"/>
          <w:szCs w:val="24"/>
        </w:rPr>
      </w:pPr>
      <w:r w:rsidRPr="00BF6EFE">
        <w:rPr>
          <w:rFonts w:ascii="Times New Roman" w:hAnsi="Times New Roman"/>
          <w:b/>
          <w:sz w:val="24"/>
          <w:szCs w:val="24"/>
        </w:rPr>
        <w:t>1.5</w:t>
      </w:r>
      <w:r w:rsidR="00A53C4D" w:rsidRPr="00BF6EFE">
        <w:rPr>
          <w:rFonts w:ascii="Times New Roman" w:hAnsi="Times New Roman"/>
          <w:b/>
          <w:sz w:val="24"/>
          <w:szCs w:val="24"/>
        </w:rPr>
        <w:t xml:space="preserve"> Competitor’s past prices</w:t>
      </w:r>
      <w:r w:rsidRPr="00BF6EFE">
        <w:rPr>
          <w:rFonts w:ascii="Times New Roman" w:hAnsi="Times New Roman"/>
          <w:b/>
          <w:sz w:val="24"/>
          <w:szCs w:val="24"/>
        </w:rPr>
        <w:t xml:space="preserve"> (</w:t>
      </w:r>
      <w:r w:rsidR="00A53C4D" w:rsidRPr="00BF6EFE">
        <w:rPr>
          <w:rFonts w:ascii="Times New Roman" w:hAnsi="Times New Roman"/>
          <w:b/>
          <w:sz w:val="24"/>
          <w:szCs w:val="24"/>
        </w:rPr>
        <w:t xml:space="preserve">mixed gains &amp; </w:t>
      </w:r>
      <w:r>
        <w:rPr>
          <w:rFonts w:ascii="Times New Roman" w:hAnsi="Times New Roman"/>
          <w:b/>
          <w:sz w:val="24"/>
          <w:szCs w:val="24"/>
        </w:rPr>
        <w:t xml:space="preserve">mixed </w:t>
      </w:r>
      <w:r w:rsidR="00A53C4D" w:rsidRPr="00BF6EFE">
        <w:rPr>
          <w:rFonts w:ascii="Times New Roman" w:hAnsi="Times New Roman"/>
          <w:b/>
          <w:sz w:val="24"/>
          <w:szCs w:val="24"/>
        </w:rPr>
        <w:t>losses</w:t>
      </w:r>
      <w:r w:rsidRPr="00BF6EFE">
        <w:rPr>
          <w:rFonts w:ascii="Times New Roman" w:hAnsi="Times New Roman"/>
          <w:b/>
          <w:sz w:val="24"/>
          <w:szCs w:val="24"/>
        </w:rPr>
        <w:t>)</w:t>
      </w:r>
    </w:p>
    <w:p w:rsidR="00BF6EFE" w:rsidRDefault="00BF6EFE" w:rsidP="00BF6EFE">
      <w:pPr>
        <w:spacing w:after="0" w:line="360" w:lineRule="auto"/>
        <w:ind w:left="-851"/>
        <w:jc w:val="both"/>
        <w:rPr>
          <w:rFonts w:ascii="Times New Roman" w:hAnsi="Times New Roman"/>
          <w:sz w:val="24"/>
          <w:szCs w:val="24"/>
        </w:rPr>
      </w:pPr>
      <w:r w:rsidRPr="00BF6EFE">
        <w:rPr>
          <w:rFonts w:ascii="Times New Roman" w:hAnsi="Times New Roman"/>
          <w:sz w:val="24"/>
          <w:szCs w:val="24"/>
        </w:rPr>
        <w:t>Evaluates the relative happiness (gains) &amp; unhappiness (losses) of decision makers across four prices frames: control, absolute, dual, relative frames. The control frame replicates the same questions utilized in Thaler's (1985) experiments and from which the mental accounting principles were originally generated. The absolute frame presents price change without qualification i.e. in pounds (£), the dual frame presents price change in both percentage terms and in absolute terms, while the relative frame presents change in prices in percentages only.</w:t>
      </w:r>
    </w:p>
    <w:p w:rsidR="00BF6EFE" w:rsidRPr="00BF6EFE" w:rsidRDefault="00BF6EFE" w:rsidP="00A53C4D">
      <w:pPr>
        <w:ind w:left="-851"/>
        <w:jc w:val="both"/>
        <w:rPr>
          <w:rFonts w:ascii="Times New Roman" w:hAnsi="Times New Roman"/>
          <w:b/>
          <w:sz w:val="24"/>
          <w:szCs w:val="24"/>
        </w:rPr>
      </w:pPr>
    </w:p>
    <w:p w:rsidR="00A53C4D" w:rsidRPr="00BF6EFE" w:rsidRDefault="00BF6EFE" w:rsidP="00BF6EFE">
      <w:pPr>
        <w:spacing w:after="0" w:line="360" w:lineRule="auto"/>
        <w:ind w:left="-851"/>
        <w:jc w:val="both"/>
        <w:rPr>
          <w:rFonts w:ascii="Times New Roman" w:hAnsi="Times New Roman"/>
          <w:b/>
          <w:sz w:val="24"/>
          <w:szCs w:val="24"/>
        </w:rPr>
      </w:pPr>
      <w:r w:rsidRPr="00BF6EFE">
        <w:rPr>
          <w:rFonts w:ascii="Times New Roman" w:hAnsi="Times New Roman"/>
          <w:b/>
          <w:sz w:val="24"/>
          <w:szCs w:val="24"/>
        </w:rPr>
        <w:t>1.6</w:t>
      </w:r>
      <w:r w:rsidR="00A53C4D" w:rsidRPr="00BF6EFE">
        <w:rPr>
          <w:rFonts w:ascii="Times New Roman" w:hAnsi="Times New Roman"/>
          <w:b/>
          <w:sz w:val="24"/>
          <w:szCs w:val="24"/>
        </w:rPr>
        <w:t xml:space="preserve"> Competitor’s past prices </w:t>
      </w:r>
      <w:r w:rsidRPr="00BF6EFE">
        <w:rPr>
          <w:rFonts w:ascii="Times New Roman" w:hAnsi="Times New Roman"/>
          <w:b/>
          <w:sz w:val="24"/>
          <w:szCs w:val="24"/>
        </w:rPr>
        <w:t>(</w:t>
      </w:r>
      <w:r w:rsidR="00A53C4D" w:rsidRPr="00BF6EFE">
        <w:rPr>
          <w:rFonts w:ascii="Times New Roman" w:hAnsi="Times New Roman"/>
          <w:b/>
          <w:sz w:val="24"/>
          <w:szCs w:val="24"/>
        </w:rPr>
        <w:t xml:space="preserve">multiple gains &amp; </w:t>
      </w:r>
      <w:r w:rsidRPr="00BF6EFE">
        <w:rPr>
          <w:rFonts w:ascii="Times New Roman" w:hAnsi="Times New Roman"/>
          <w:b/>
          <w:sz w:val="24"/>
          <w:szCs w:val="24"/>
        </w:rPr>
        <w:t xml:space="preserve">multiple </w:t>
      </w:r>
      <w:r w:rsidR="00A53C4D" w:rsidRPr="00BF6EFE">
        <w:rPr>
          <w:rFonts w:ascii="Times New Roman" w:hAnsi="Times New Roman"/>
          <w:b/>
          <w:sz w:val="24"/>
          <w:szCs w:val="24"/>
        </w:rPr>
        <w:t>losses</w:t>
      </w:r>
      <w:r w:rsidRPr="00BF6EFE">
        <w:rPr>
          <w:rFonts w:ascii="Times New Roman" w:hAnsi="Times New Roman"/>
          <w:b/>
          <w:sz w:val="24"/>
          <w:szCs w:val="24"/>
        </w:rPr>
        <w:t>)</w:t>
      </w:r>
    </w:p>
    <w:p w:rsidR="00BF6EFE" w:rsidRDefault="00BF6EFE" w:rsidP="00BF6EFE">
      <w:pPr>
        <w:spacing w:after="0" w:line="360" w:lineRule="auto"/>
        <w:ind w:left="-851"/>
        <w:jc w:val="both"/>
        <w:rPr>
          <w:rFonts w:ascii="Times New Roman" w:hAnsi="Times New Roman"/>
          <w:sz w:val="24"/>
          <w:szCs w:val="24"/>
        </w:rPr>
      </w:pPr>
      <w:r w:rsidRPr="00BF6EFE">
        <w:rPr>
          <w:rFonts w:ascii="Times New Roman" w:hAnsi="Times New Roman"/>
          <w:sz w:val="24"/>
          <w:szCs w:val="24"/>
        </w:rPr>
        <w:t>Evaluates the relative happiness (gains) &amp; unhappiness (losses) of decision makers across four prices frames: control, absolute, dual, relative frames. The control frame replicates the same questions utilized in Thaler's (1985) experiments and from which the mental accounting principles were originally generated. The absolute frame presents price change without qualification i.e. in pounds (£), the dual frame presents price change in both percentage terms and in absolute terms, while the relative frame presents change in prices in percentages only.</w:t>
      </w:r>
    </w:p>
    <w:p w:rsidR="00BF6EFE" w:rsidRPr="00BF6EFE" w:rsidRDefault="00BF6EFE" w:rsidP="00A53C4D">
      <w:pPr>
        <w:ind w:left="-851"/>
        <w:jc w:val="both"/>
        <w:rPr>
          <w:rFonts w:ascii="Times New Roman" w:hAnsi="Times New Roman"/>
          <w:sz w:val="24"/>
          <w:szCs w:val="24"/>
        </w:rPr>
      </w:pPr>
    </w:p>
    <w:p w:rsidR="000F5AE6" w:rsidRDefault="009D22FE"/>
    <w:sectPr w:rsidR="000F5AE6" w:rsidSect="00A53C4D">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53C4D"/>
    <w:rsid w:val="009D22FE"/>
    <w:rsid w:val="00A21B37"/>
    <w:rsid w:val="00A53C4D"/>
    <w:rsid w:val="00A86640"/>
    <w:rsid w:val="00AC3429"/>
    <w:rsid w:val="00BF6E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7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dc:creator>
  <cp:lastModifiedBy>Dami</cp:lastModifiedBy>
  <cp:revision>1</cp:revision>
  <dcterms:created xsi:type="dcterms:W3CDTF">2016-12-19T20:16:00Z</dcterms:created>
  <dcterms:modified xsi:type="dcterms:W3CDTF">2016-12-19T20:43:00Z</dcterms:modified>
</cp:coreProperties>
</file>