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4CC" w14:textId="77777777" w:rsidR="007322E7" w:rsidRPr="006D1D9A" w:rsidRDefault="001A141B">
      <w:pPr>
        <w:rPr>
          <w:rFonts w:asciiTheme="minorHAnsi" w:hAnsiTheme="minorHAnsi"/>
        </w:rPr>
      </w:pPr>
      <w:r w:rsidRPr="006D1D9A">
        <w:rPr>
          <w:rFonts w:asciiTheme="minorHAnsi" w:hAnsiTheme="minorHAnsi"/>
          <w:noProof/>
          <w:lang w:eastAsia="en-GB" w:bidi="ar-SA"/>
        </w:rPr>
        <w:drawing>
          <wp:inline distT="0" distB="0" distL="0" distR="0" wp14:anchorId="09D2F7DA" wp14:editId="7D7B1DF0">
            <wp:extent cx="3001010" cy="438150"/>
            <wp:effectExtent l="0" t="0" r="0" b="0"/>
            <wp:docPr id="1" name="Picture" descr="http://www.gla.ac.uk/t4/visualidentity/files/downloads/colleges/College%20of%20Science%20&amp;%20Engineering/BMP/CollEng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gla.ac.uk/t4/visualidentity/files/downloads/colleges/College%20of%20Science%20&amp;%20Engineering/BMP/CollEng_colour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D9A"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3885C8" wp14:editId="4E7144C3">
                <wp:simplePos x="0" y="0"/>
                <wp:positionH relativeFrom="column">
                  <wp:posOffset>3488690</wp:posOffset>
                </wp:positionH>
                <wp:positionV relativeFrom="paragraph">
                  <wp:posOffset>-44450</wp:posOffset>
                </wp:positionV>
                <wp:extent cx="2729230" cy="106934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B38D305" w14:textId="77777777" w:rsidR="007322E7" w:rsidRDefault="001A141B">
                            <w:pPr>
                              <w:pStyle w:val="FrameContents"/>
                              <w:spacing w:after="160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School of Computing Science</w:t>
                            </w:r>
                          </w:p>
                          <w:p w14:paraId="0E0431F9" w14:textId="77777777" w:rsidR="007322E7" w:rsidRDefault="001A141B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>Sir Alwyn Williams Building</w:t>
                            </w:r>
                          </w:p>
                          <w:p w14:paraId="51FDD80D" w14:textId="77777777" w:rsidR="007322E7" w:rsidRDefault="001A141B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 xml:space="preserve">University of Glasgow, Glasgow </w:t>
                            </w:r>
                          </w:p>
                          <w:p w14:paraId="12564637" w14:textId="77777777" w:rsidR="007322E7" w:rsidRDefault="001A141B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>G12 8RZ, United Kingdom</w:t>
                            </w:r>
                          </w:p>
                          <w:p w14:paraId="12D05724" w14:textId="4F291F89" w:rsidR="007322E7" w:rsidRDefault="001A141B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>Tel: +44 (0) 141 330 16</w:t>
                            </w:r>
                            <w:r w:rsidR="006340A8"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5DABCB88" w14:textId="6DF7B46E" w:rsidR="007322E7" w:rsidRDefault="001A141B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6340A8">
                              <w:rPr>
                                <w:rStyle w:val="InternetLink"/>
                                <w:rFonts w:ascii="Arial" w:hAnsi="Arial" w:cs="Times New Roman"/>
                                <w:sz w:val="20"/>
                                <w:szCs w:val="20"/>
                              </w:rPr>
                              <w:t>johnh.williamson@glasgow.ac.uk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885C8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74.7pt;margin-top:-3.5pt;width:214.9pt;height:84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" stroked="f">
                <v:textbox>
                  <w:txbxContent>
                    <w:p w14:paraId="3B38D305" w14:textId="77777777" w:rsidR="007322E7" w:rsidRDefault="001A141B">
                      <w:pPr>
                        <w:pStyle w:val="FrameContents"/>
                        <w:spacing w:after="160"/>
                        <w:jc w:val="right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School of Computing Science</w:t>
                      </w:r>
                    </w:p>
                    <w:p w14:paraId="0E0431F9" w14:textId="77777777" w:rsidR="007322E7" w:rsidRDefault="001A141B">
                      <w:pPr>
                        <w:pStyle w:val="NoSpacing"/>
                        <w:jc w:val="right"/>
                      </w:pPr>
                      <w:r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>Sir Alwyn Williams Building</w:t>
                      </w:r>
                    </w:p>
                    <w:p w14:paraId="51FDD80D" w14:textId="77777777" w:rsidR="007322E7" w:rsidRDefault="001A141B">
                      <w:pPr>
                        <w:pStyle w:val="NoSpacing"/>
                        <w:jc w:val="right"/>
                      </w:pPr>
                      <w:r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 xml:space="preserve">University of Glasgow, Glasgow </w:t>
                      </w:r>
                    </w:p>
                    <w:p w14:paraId="12564637" w14:textId="77777777" w:rsidR="007322E7" w:rsidRDefault="001A141B">
                      <w:pPr>
                        <w:pStyle w:val="NoSpacing"/>
                        <w:jc w:val="right"/>
                      </w:pPr>
                      <w:r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>G12 8RZ, United Kingdom</w:t>
                      </w:r>
                    </w:p>
                    <w:p w14:paraId="12D05724" w14:textId="4F291F89" w:rsidR="007322E7" w:rsidRDefault="001A141B">
                      <w:pPr>
                        <w:pStyle w:val="NoSpacing"/>
                        <w:jc w:val="right"/>
                      </w:pPr>
                      <w:r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>Tel: +44 (0) 141 330 16</w:t>
                      </w:r>
                      <w:r w:rsidR="006340A8"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>50</w:t>
                      </w:r>
                    </w:p>
                    <w:p w14:paraId="5DABCB88" w14:textId="6DF7B46E" w:rsidR="007322E7" w:rsidRDefault="001A141B">
                      <w:pPr>
                        <w:pStyle w:val="NoSpacing"/>
                        <w:jc w:val="right"/>
                      </w:pPr>
                      <w:r>
                        <w:rPr>
                          <w:rFonts w:ascii="Arial" w:hAnsi="Arial" w:cs="Times New Roman"/>
                          <w:sz w:val="20"/>
                          <w:szCs w:val="20"/>
                        </w:rPr>
                        <w:t xml:space="preserve">Email: </w:t>
                      </w:r>
                      <w:r w:rsidR="006340A8">
                        <w:rPr>
                          <w:rStyle w:val="InternetLink"/>
                          <w:rFonts w:ascii="Arial" w:hAnsi="Arial" w:cs="Times New Roman"/>
                          <w:sz w:val="20"/>
                          <w:szCs w:val="20"/>
                        </w:rPr>
                        <w:t>johnh.williamson@glasgow.ac.uk</w:t>
                      </w:r>
                    </w:p>
                  </w:txbxContent>
                </v:textbox>
              </v:shape>
            </w:pict>
          </mc:Fallback>
        </mc:AlternateContent>
      </w:r>
    </w:p>
    <w:p w14:paraId="274D5803" w14:textId="77777777" w:rsidR="007322E7" w:rsidRPr="006D1D9A" w:rsidRDefault="007322E7">
      <w:pPr>
        <w:rPr>
          <w:rFonts w:asciiTheme="minorHAnsi" w:hAnsiTheme="minorHAnsi"/>
        </w:rPr>
      </w:pPr>
    </w:p>
    <w:p w14:paraId="5D3643E1" w14:textId="77777777" w:rsidR="007322E7" w:rsidRPr="006D1D9A" w:rsidRDefault="007322E7">
      <w:pPr>
        <w:rPr>
          <w:rFonts w:asciiTheme="minorHAnsi" w:hAnsiTheme="minorHAnsi"/>
        </w:rPr>
      </w:pPr>
    </w:p>
    <w:p w14:paraId="05D6F1F2" w14:textId="77777777" w:rsidR="007322E7" w:rsidRPr="006D1D9A" w:rsidRDefault="007322E7">
      <w:pPr>
        <w:rPr>
          <w:rFonts w:asciiTheme="minorHAnsi" w:hAnsiTheme="minorHAnsi"/>
        </w:rPr>
      </w:pPr>
    </w:p>
    <w:p w14:paraId="220C9746" w14:textId="77777777" w:rsidR="007322E7" w:rsidRPr="006D1D9A" w:rsidRDefault="007322E7">
      <w:pPr>
        <w:rPr>
          <w:rFonts w:asciiTheme="minorHAnsi" w:hAnsiTheme="minorHAnsi"/>
        </w:rPr>
      </w:pPr>
    </w:p>
    <w:p w14:paraId="58142169" w14:textId="77777777" w:rsidR="007322E7" w:rsidRPr="006D1D9A" w:rsidRDefault="007322E7">
      <w:pPr>
        <w:rPr>
          <w:rFonts w:asciiTheme="minorHAnsi" w:hAnsiTheme="minorHAnsi"/>
        </w:rPr>
      </w:pPr>
    </w:p>
    <w:p w14:paraId="17528FD7" w14:textId="54756C56" w:rsidR="007322E7" w:rsidRPr="006D1D9A" w:rsidRDefault="001A141B">
      <w:pPr>
        <w:jc w:val="center"/>
        <w:rPr>
          <w:rFonts w:asciiTheme="minorHAnsi" w:hAnsiTheme="minorHAnsi"/>
        </w:rPr>
      </w:pPr>
      <w:r w:rsidRPr="006D1D9A">
        <w:rPr>
          <w:rFonts w:asciiTheme="minorHAnsi" w:hAnsiTheme="minorHAnsi"/>
          <w:b/>
          <w:bCs/>
          <w:u w:val="single"/>
        </w:rPr>
        <w:t xml:space="preserve">Information Sheet: </w:t>
      </w:r>
      <w:r w:rsidR="006340A8">
        <w:rPr>
          <w:rFonts w:asciiTheme="minorHAnsi" w:hAnsiTheme="minorHAnsi"/>
          <w:b/>
          <w:bCs/>
          <w:u w:val="single"/>
        </w:rPr>
        <w:t>Hover sensing</w:t>
      </w:r>
      <w:r w:rsidRPr="006D1D9A">
        <w:rPr>
          <w:rFonts w:asciiTheme="minorHAnsi" w:hAnsiTheme="minorHAnsi" w:cs="Times New Roman"/>
        </w:rPr>
        <w:t xml:space="preserve"> </w:t>
      </w:r>
    </w:p>
    <w:p w14:paraId="5564E4A6" w14:textId="77777777" w:rsidR="007322E7" w:rsidRPr="006D1D9A" w:rsidRDefault="007322E7">
      <w:pPr>
        <w:rPr>
          <w:rFonts w:asciiTheme="minorHAnsi" w:hAnsiTheme="minorHAnsi" w:cs="Times New Roman"/>
        </w:rPr>
      </w:pPr>
    </w:p>
    <w:p w14:paraId="1AA4A154" w14:textId="65130E1D" w:rsidR="00235430" w:rsidRDefault="001A141B">
      <w:pPr>
        <w:jc w:val="both"/>
        <w:rPr>
          <w:rFonts w:asciiTheme="minorHAnsi" w:hAnsiTheme="minorHAnsi" w:cs="Times New Roman"/>
          <w:sz w:val="22"/>
          <w:szCs w:val="22"/>
        </w:rPr>
      </w:pPr>
      <w:r w:rsidRPr="006D1D9A">
        <w:rPr>
          <w:rFonts w:asciiTheme="minorHAnsi" w:hAnsiTheme="minorHAnsi" w:cs="Times New Roman"/>
          <w:sz w:val="22"/>
          <w:szCs w:val="22"/>
        </w:rPr>
        <w:t xml:space="preserve">The purpose of this study is to </w:t>
      </w:r>
      <w:r w:rsidRPr="00BF665B">
        <w:rPr>
          <w:rFonts w:asciiTheme="minorHAnsi" w:hAnsiTheme="minorHAnsi" w:cs="Times New Roman"/>
          <w:sz w:val="22"/>
          <w:szCs w:val="22"/>
        </w:rPr>
        <w:t xml:space="preserve">investigate </w:t>
      </w:r>
      <w:r w:rsidR="00BF665B">
        <w:rPr>
          <w:rFonts w:asciiTheme="minorHAnsi" w:hAnsiTheme="minorHAnsi" w:cs="Times New Roman"/>
          <w:sz w:val="22"/>
          <w:szCs w:val="22"/>
        </w:rPr>
        <w:t xml:space="preserve">the </w:t>
      </w:r>
      <w:r w:rsidR="00464E0C">
        <w:rPr>
          <w:rFonts w:asciiTheme="minorHAnsi" w:eastAsia="Times New Roman" w:hAnsiTheme="minorHAnsi" w:cs="Arial"/>
          <w:sz w:val="22"/>
          <w:szCs w:val="22"/>
        </w:rPr>
        <w:t xml:space="preserve">use of </w:t>
      </w:r>
      <w:r w:rsidR="006340A8">
        <w:rPr>
          <w:rFonts w:asciiTheme="minorHAnsi" w:eastAsia="Times New Roman" w:hAnsiTheme="minorHAnsi" w:cs="Arial"/>
          <w:sz w:val="22"/>
          <w:szCs w:val="22"/>
        </w:rPr>
        <w:t>sensors which can detect your hand pose and movements above the surface of a mobile phone.</w:t>
      </w:r>
    </w:p>
    <w:p w14:paraId="38CDD202" w14:textId="77777777" w:rsidR="00A51A1E" w:rsidRDefault="00A51A1E">
      <w:pPr>
        <w:jc w:val="both"/>
        <w:rPr>
          <w:rFonts w:asciiTheme="minorHAnsi" w:hAnsiTheme="minorHAnsi"/>
        </w:rPr>
      </w:pPr>
    </w:p>
    <w:p w14:paraId="2DC7CF5B" w14:textId="323034D0" w:rsidR="006340A8" w:rsidRDefault="006340A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This experiment will take approximately </w:t>
      </w:r>
      <w:r w:rsidR="001F77A5">
        <w:rPr>
          <w:rFonts w:asciiTheme="minorHAnsi" w:hAnsiTheme="minorHAnsi" w:cs="Times New Roman"/>
          <w:sz w:val="22"/>
          <w:szCs w:val="22"/>
        </w:rPr>
        <w:t>1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5 minutes to complete, and is divided into two sections. </w:t>
      </w:r>
    </w:p>
    <w:p w14:paraId="3D62BCEB" w14:textId="40B7056C" w:rsidR="003A36C9" w:rsidRDefault="006340A8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Y</w:t>
      </w:r>
      <w:r w:rsidR="001A141B" w:rsidRPr="006D1D9A">
        <w:rPr>
          <w:rFonts w:asciiTheme="minorHAnsi" w:hAnsiTheme="minorHAnsi" w:cs="Times New Roman"/>
          <w:sz w:val="22"/>
          <w:szCs w:val="22"/>
        </w:rPr>
        <w:t>ou will be i</w:t>
      </w:r>
      <w:r w:rsidR="00D34333">
        <w:rPr>
          <w:rFonts w:asciiTheme="minorHAnsi" w:hAnsiTheme="minorHAnsi" w:cs="Times New Roman"/>
          <w:sz w:val="22"/>
          <w:szCs w:val="22"/>
        </w:rPr>
        <w:t>nteracting with a mobile phone</w:t>
      </w:r>
      <w:r>
        <w:rPr>
          <w:rFonts w:asciiTheme="minorHAnsi" w:hAnsiTheme="minorHAnsi" w:cs="Times New Roman"/>
          <w:sz w:val="22"/>
          <w:szCs w:val="22"/>
        </w:rPr>
        <w:t xml:space="preserve"> which will be lying flat on a desk</w:t>
      </w:r>
      <w:r w:rsidR="00A26E61">
        <w:rPr>
          <w:rFonts w:asciiTheme="minorHAnsi" w:hAnsiTheme="minorHAnsi" w:cs="Times New Roman"/>
          <w:sz w:val="22"/>
          <w:szCs w:val="22"/>
        </w:rPr>
        <w:t xml:space="preserve"> while seated</w:t>
      </w:r>
      <w:r w:rsidR="001A141B" w:rsidRPr="006D1D9A">
        <w:rPr>
          <w:rFonts w:asciiTheme="minorHAnsi" w:hAnsiTheme="minorHAnsi" w:cs="Times New Roman"/>
          <w:sz w:val="22"/>
          <w:szCs w:val="22"/>
        </w:rPr>
        <w:t xml:space="preserve">. During </w:t>
      </w:r>
      <w:r>
        <w:rPr>
          <w:rFonts w:asciiTheme="minorHAnsi" w:hAnsiTheme="minorHAnsi" w:cs="Times New Roman"/>
          <w:sz w:val="22"/>
          <w:szCs w:val="22"/>
        </w:rPr>
        <w:t xml:space="preserve">the experiment, the phone will record measurements of the pose of your hand above the screen. </w:t>
      </w:r>
      <w:r w:rsidR="003A36C9">
        <w:rPr>
          <w:rFonts w:asciiTheme="minorHAnsi" w:hAnsiTheme="minorHAnsi" w:cs="Times New Roman"/>
          <w:sz w:val="22"/>
          <w:szCs w:val="22"/>
        </w:rPr>
        <w:t>A monitor will show the current movement that you are asked to perform above the device.</w:t>
      </w:r>
    </w:p>
    <w:p w14:paraId="3056D7EC" w14:textId="77777777" w:rsidR="003A36C9" w:rsidRDefault="003A36C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54BE8E3" w14:textId="704CB54E" w:rsidR="003A36C9" w:rsidRDefault="003A36C9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You will be prompted to place your fingers according to the instruction displayed on the monitor</w:t>
      </w:r>
      <w:r w:rsidR="004176EB">
        <w:rPr>
          <w:rFonts w:asciiTheme="minorHAnsi" w:hAnsiTheme="minorHAnsi" w:cs="Times New Roman"/>
          <w:sz w:val="22"/>
          <w:szCs w:val="22"/>
        </w:rPr>
        <w:t xml:space="preserve">, which will show a </w:t>
      </w:r>
      <w:r w:rsidR="00FF04D5">
        <w:rPr>
          <w:rFonts w:asciiTheme="minorHAnsi" w:hAnsiTheme="minorHAnsi" w:cs="Times New Roman"/>
          <w:sz w:val="22"/>
          <w:szCs w:val="22"/>
        </w:rPr>
        <w:t>picture</w:t>
      </w:r>
      <w:r w:rsidR="004176EB">
        <w:rPr>
          <w:rFonts w:asciiTheme="minorHAnsi" w:hAnsiTheme="minorHAnsi" w:cs="Times New Roman"/>
          <w:sz w:val="22"/>
          <w:szCs w:val="22"/>
        </w:rPr>
        <w:t xml:space="preserve"> of the pose to be used</w:t>
      </w:r>
      <w:r>
        <w:rPr>
          <w:rFonts w:asciiTheme="minorHAnsi" w:hAnsiTheme="minorHAnsi" w:cs="Times New Roman"/>
          <w:sz w:val="22"/>
          <w:szCs w:val="22"/>
        </w:rPr>
        <w:t xml:space="preserve">.  You will need to keep your fingers </w:t>
      </w:r>
      <w:r w:rsidRPr="00FF04D5">
        <w:rPr>
          <w:rFonts w:asciiTheme="minorHAnsi" w:hAnsiTheme="minorHAnsi" w:cs="Times New Roman"/>
          <w:b/>
          <w:sz w:val="22"/>
          <w:szCs w:val="22"/>
        </w:rPr>
        <w:t>above the screen and avoid touching it</w:t>
      </w:r>
      <w:r>
        <w:rPr>
          <w:rFonts w:asciiTheme="minorHAnsi" w:hAnsiTheme="minorHAnsi" w:cs="Times New Roman"/>
          <w:sz w:val="22"/>
          <w:szCs w:val="22"/>
        </w:rPr>
        <w:t>. You s</w:t>
      </w:r>
      <w:r w:rsidR="00FF04D5">
        <w:rPr>
          <w:rFonts w:asciiTheme="minorHAnsi" w:hAnsiTheme="minorHAnsi" w:cs="Times New Roman"/>
          <w:sz w:val="22"/>
          <w:szCs w:val="22"/>
        </w:rPr>
        <w:t>hould keep your fingers within 0.5</w:t>
      </w:r>
      <w:r>
        <w:rPr>
          <w:rFonts w:asciiTheme="minorHAnsi" w:hAnsiTheme="minorHAnsi" w:cs="Times New Roman"/>
          <w:sz w:val="22"/>
          <w:szCs w:val="22"/>
        </w:rPr>
        <w:t>-2cm of the screen surface – the indicator on the screen will indicate when you are in the right zone.</w:t>
      </w:r>
    </w:p>
    <w:p w14:paraId="11EFE9F6" w14:textId="77777777" w:rsidR="003A36C9" w:rsidRPr="003A36C9" w:rsidRDefault="003A36C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3362E3B" w14:textId="148C47FF" w:rsidR="003A36C9" w:rsidRDefault="003A36C9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Please place your fingers in the same position and orientation as. Some poses will require you to move your fingers</w:t>
      </w:r>
      <w:r w:rsidR="00FF04D5">
        <w:rPr>
          <w:rFonts w:asciiTheme="minorHAnsi" w:hAnsiTheme="minorHAnsi" w:cs="Times New Roman"/>
          <w:sz w:val="22"/>
          <w:szCs w:val="22"/>
        </w:rPr>
        <w:t xml:space="preserve"> slowly in circles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FF04D5">
        <w:rPr>
          <w:rFonts w:asciiTheme="minorHAnsi" w:hAnsiTheme="minorHAnsi" w:cs="Times New Roman"/>
          <w:sz w:val="22"/>
          <w:szCs w:val="22"/>
        </w:rPr>
        <w:t>P</w:t>
      </w:r>
      <w:r>
        <w:rPr>
          <w:rFonts w:asciiTheme="minorHAnsi" w:hAnsiTheme="minorHAnsi" w:cs="Times New Roman"/>
          <w:sz w:val="22"/>
          <w:szCs w:val="22"/>
        </w:rPr>
        <w:t>re</w:t>
      </w:r>
      <w:r w:rsidR="00FF04D5">
        <w:rPr>
          <w:rFonts w:asciiTheme="minorHAnsi" w:hAnsiTheme="minorHAnsi" w:cs="Times New Roman"/>
          <w:sz w:val="22"/>
          <w:szCs w:val="22"/>
        </w:rPr>
        <w:t>cise reproduction is not needed, but keep your fingers over the device.</w:t>
      </w:r>
    </w:p>
    <w:p w14:paraId="0801307C" w14:textId="77777777" w:rsidR="003A36C9" w:rsidRDefault="003A36C9" w:rsidP="003A36C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13B7DC6A" w14:textId="39A98AE0" w:rsidR="003A36C9" w:rsidRDefault="003A36C9" w:rsidP="003A36C9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These movements will require coordination of several fingers. If you have any </w:t>
      </w:r>
      <w:r w:rsidR="00FF04D5">
        <w:rPr>
          <w:rFonts w:asciiTheme="minorHAnsi" w:hAnsiTheme="minorHAnsi" w:cs="Times New Roman"/>
          <w:sz w:val="22"/>
          <w:szCs w:val="22"/>
        </w:rPr>
        <w:t>questions about what the prompt</w:t>
      </w:r>
      <w:r>
        <w:rPr>
          <w:rFonts w:asciiTheme="minorHAnsi" w:hAnsiTheme="minorHAnsi" w:cs="Times New Roman"/>
          <w:sz w:val="22"/>
          <w:szCs w:val="22"/>
        </w:rPr>
        <w:t xml:space="preserve"> is asking you to do, please ask the experimenter.</w:t>
      </w:r>
    </w:p>
    <w:p w14:paraId="1C02F47D" w14:textId="4242DC4D" w:rsidR="007322E7" w:rsidRDefault="007322E7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3E089303" w14:textId="6065C041" w:rsidR="003A36C9" w:rsidRDefault="003A36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may pause this experiment at any point and resume later. If you feel any fatigue, please let the experimenter know and take a break. </w:t>
      </w:r>
    </w:p>
    <w:p w14:paraId="1C2E1E8D" w14:textId="77777777" w:rsidR="003A36C9" w:rsidRDefault="003A36C9">
      <w:pPr>
        <w:jc w:val="both"/>
        <w:rPr>
          <w:rFonts w:asciiTheme="minorHAnsi" w:hAnsiTheme="minorHAnsi"/>
        </w:rPr>
      </w:pPr>
    </w:p>
    <w:p w14:paraId="1A0A5FA0" w14:textId="69FCA40B" w:rsidR="006340A8" w:rsidRPr="003A36C9" w:rsidRDefault="003A36C9">
      <w:pPr>
        <w:jc w:val="both"/>
        <w:rPr>
          <w:rFonts w:asciiTheme="minorHAnsi" w:hAnsiTheme="minorHAnsi"/>
          <w:i/>
        </w:rPr>
      </w:pPr>
      <w:r w:rsidRPr="003A36C9">
        <w:rPr>
          <w:rFonts w:asciiTheme="minorHAnsi" w:hAnsiTheme="minorHAnsi"/>
          <w:i/>
        </w:rPr>
        <w:t>You are free to withdraw from this experiment at any point without penalty.</w:t>
      </w:r>
    </w:p>
    <w:p w14:paraId="386A1330" w14:textId="77777777" w:rsidR="007322E7" w:rsidRPr="006D1D9A" w:rsidRDefault="007322E7">
      <w:pPr>
        <w:jc w:val="both"/>
        <w:rPr>
          <w:rFonts w:asciiTheme="minorHAnsi" w:hAnsiTheme="minorHAnsi" w:cs="Times New Roman"/>
        </w:rPr>
      </w:pPr>
    </w:p>
    <w:p w14:paraId="586EDF9E" w14:textId="77777777" w:rsidR="007322E7" w:rsidRDefault="001A141B">
      <w:pPr>
        <w:jc w:val="both"/>
        <w:rPr>
          <w:rFonts w:asciiTheme="minorHAnsi" w:hAnsiTheme="minorHAnsi" w:cs="Times New Roman"/>
          <w:sz w:val="22"/>
          <w:szCs w:val="22"/>
        </w:rPr>
      </w:pPr>
      <w:r w:rsidRPr="006D1D9A">
        <w:rPr>
          <w:rFonts w:asciiTheme="minorHAnsi" w:hAnsiTheme="minorHAnsi" w:cs="Times New Roman"/>
          <w:sz w:val="22"/>
          <w:szCs w:val="22"/>
        </w:rPr>
        <w:t>If you have any further questions regarding this experiment, please contact:</w:t>
      </w:r>
    </w:p>
    <w:p w14:paraId="061C2AB9" w14:textId="295011FC" w:rsidR="006340A8" w:rsidRPr="003A36C9" w:rsidRDefault="006340A8" w:rsidP="006340A8">
      <w:pPr>
        <w:jc w:val="both"/>
        <w:rPr>
          <w:rFonts w:asciiTheme="minorHAnsi" w:hAnsiTheme="minorHAnsi"/>
          <w:b/>
          <w:sz w:val="22"/>
          <w:szCs w:val="22"/>
        </w:rPr>
      </w:pPr>
      <w:r w:rsidRPr="003A36C9">
        <w:rPr>
          <w:rFonts w:asciiTheme="minorHAnsi" w:hAnsiTheme="minorHAnsi"/>
          <w:b/>
          <w:sz w:val="22"/>
          <w:szCs w:val="22"/>
        </w:rPr>
        <w:t>Dr John Williamson</w:t>
      </w:r>
    </w:p>
    <w:p w14:paraId="2DB9C279" w14:textId="74E1663D" w:rsidR="006340A8" w:rsidRPr="006D1D9A" w:rsidRDefault="006340A8" w:rsidP="006340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Room </w:t>
      </w:r>
      <w:r w:rsidRPr="006D1D9A">
        <w:rPr>
          <w:rFonts w:asciiTheme="minorHAnsi" w:hAnsiTheme="minorHAnsi"/>
          <w:sz w:val="22"/>
          <w:szCs w:val="22"/>
        </w:rPr>
        <w:t>306</w:t>
      </w:r>
    </w:p>
    <w:p w14:paraId="4A6678A5" w14:textId="77777777" w:rsidR="006340A8" w:rsidRPr="006D1D9A" w:rsidRDefault="006340A8" w:rsidP="006340A8">
      <w:pPr>
        <w:jc w:val="both"/>
        <w:rPr>
          <w:rFonts w:asciiTheme="minorHAnsi" w:hAnsiTheme="minorHAnsi"/>
          <w:sz w:val="22"/>
          <w:szCs w:val="22"/>
        </w:rPr>
      </w:pPr>
      <w:r w:rsidRPr="006D1D9A">
        <w:rPr>
          <w:rFonts w:asciiTheme="minorHAnsi" w:hAnsiTheme="minorHAnsi"/>
          <w:sz w:val="22"/>
          <w:szCs w:val="22"/>
        </w:rPr>
        <w:t>Sir Alywn Williams Building</w:t>
      </w:r>
    </w:p>
    <w:p w14:paraId="582F1FDE" w14:textId="77777777" w:rsidR="006340A8" w:rsidRPr="006D1D9A" w:rsidRDefault="006340A8" w:rsidP="006340A8">
      <w:pPr>
        <w:jc w:val="both"/>
        <w:rPr>
          <w:rFonts w:asciiTheme="minorHAnsi" w:hAnsiTheme="minorHAnsi"/>
          <w:sz w:val="22"/>
          <w:szCs w:val="22"/>
        </w:rPr>
      </w:pPr>
      <w:r w:rsidRPr="006D1D9A">
        <w:rPr>
          <w:rFonts w:asciiTheme="minorHAnsi" w:hAnsiTheme="minorHAnsi"/>
          <w:sz w:val="22"/>
          <w:szCs w:val="22"/>
        </w:rPr>
        <w:t>School of Computing Science</w:t>
      </w:r>
    </w:p>
    <w:p w14:paraId="65AF6064" w14:textId="7AACD049" w:rsidR="006340A8" w:rsidRDefault="00376CF4" w:rsidP="006340A8">
      <w:pPr>
        <w:jc w:val="both"/>
        <w:rPr>
          <w:rStyle w:val="InternetLink"/>
          <w:rFonts w:asciiTheme="minorHAnsi" w:hAnsiTheme="minorHAnsi"/>
          <w:sz w:val="22"/>
          <w:szCs w:val="22"/>
        </w:rPr>
      </w:pPr>
      <w:hyperlink r:id="rId9">
        <w:r w:rsidR="006340A8" w:rsidRPr="006D1D9A">
          <w:rPr>
            <w:rStyle w:val="InternetLink"/>
            <w:rFonts w:asciiTheme="minorHAnsi" w:hAnsiTheme="minorHAnsi"/>
            <w:sz w:val="22"/>
            <w:szCs w:val="22"/>
          </w:rPr>
          <w:t>JohnH.Williamson@glasgow.ac.uk</w:t>
        </w:r>
      </w:hyperlink>
    </w:p>
    <w:p w14:paraId="019FB8BA" w14:textId="677E6FEA" w:rsidR="006340A8" w:rsidRDefault="006340A8" w:rsidP="006340A8">
      <w:pPr>
        <w:jc w:val="both"/>
        <w:rPr>
          <w:rStyle w:val="InternetLink"/>
          <w:rFonts w:asciiTheme="minorHAnsi" w:hAnsiTheme="minorHAnsi"/>
          <w:sz w:val="22"/>
          <w:szCs w:val="22"/>
        </w:rPr>
      </w:pPr>
      <w:r>
        <w:rPr>
          <w:rStyle w:val="InternetLink"/>
          <w:rFonts w:asciiTheme="minorHAnsi" w:hAnsiTheme="minorHAnsi"/>
          <w:sz w:val="22"/>
          <w:szCs w:val="22"/>
        </w:rPr>
        <w:t>0141 330 1650</w:t>
      </w:r>
    </w:p>
    <w:p w14:paraId="3C99419B" w14:textId="77777777" w:rsidR="007322E7" w:rsidRPr="006D1D9A" w:rsidRDefault="007322E7">
      <w:pPr>
        <w:rPr>
          <w:rFonts w:asciiTheme="minorHAnsi" w:hAnsiTheme="minorHAnsi"/>
          <w:sz w:val="18"/>
          <w:szCs w:val="18"/>
        </w:rPr>
      </w:pPr>
    </w:p>
    <w:p w14:paraId="5E76ACE0" w14:textId="77777777" w:rsidR="007322E7" w:rsidRDefault="001A141B" w:rsidP="008D6985">
      <w:pPr>
        <w:jc w:val="center"/>
        <w:rPr>
          <w:rFonts w:asciiTheme="minorHAnsi" w:hAnsiTheme="minorHAnsi" w:cs="Times New Roman"/>
          <w:sz w:val="18"/>
          <w:szCs w:val="18"/>
        </w:rPr>
      </w:pPr>
      <w:r w:rsidRPr="006D1D9A">
        <w:rPr>
          <w:rFonts w:asciiTheme="minorHAnsi" w:hAnsiTheme="minorHAnsi" w:cs="Times New Roman"/>
          <w:sz w:val="18"/>
          <w:szCs w:val="18"/>
        </w:rPr>
        <w:t>The study has been approved by the University of Glasgow, College of Science and Engineering Ethics Committee.</w:t>
      </w:r>
    </w:p>
    <w:p w14:paraId="6E7A0155" w14:textId="506EAA60" w:rsidR="008D6985" w:rsidRPr="006D1D9A" w:rsidRDefault="008D6985" w:rsidP="003A36C9">
      <w:pPr>
        <w:widowControl/>
        <w:suppressAutoHyphens w:val="0"/>
        <w:jc w:val="center"/>
        <w:rPr>
          <w:rFonts w:asciiTheme="minorHAnsi" w:hAnsiTheme="minorHAnsi"/>
        </w:rPr>
      </w:pPr>
      <w:r w:rsidRPr="008D6985">
        <w:rPr>
          <w:rFonts w:asciiTheme="minorHAnsi" w:hAnsiTheme="minorHAnsi" w:cs="Times New Roman"/>
          <w:sz w:val="18"/>
          <w:szCs w:val="18"/>
        </w:rPr>
        <w:t xml:space="preserve">Ethics Application Number: </w:t>
      </w:r>
      <w:r w:rsidR="00FF04D5" w:rsidRPr="00FF04D5">
        <w:rPr>
          <w:rFonts w:asciiTheme="minorHAnsi" w:eastAsia="Times New Roman" w:hAnsiTheme="minorHAnsi" w:cs="Tahoma"/>
          <w:color w:val="000000"/>
          <w:sz w:val="18"/>
          <w:szCs w:val="18"/>
          <w:shd w:val="clear" w:color="auto" w:fill="FFFFFF"/>
          <w:lang w:eastAsia="en-US" w:bidi="ar-SA"/>
        </w:rPr>
        <w:t>300140180</w:t>
      </w:r>
    </w:p>
    <w:sectPr w:rsidR="008D6985" w:rsidRPr="006D1D9A">
      <w:headerReference w:type="default" r:id="rId10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0760" w14:textId="77777777" w:rsidR="00376CF4" w:rsidRDefault="00376CF4" w:rsidP="00477F74">
      <w:r>
        <w:separator/>
      </w:r>
    </w:p>
  </w:endnote>
  <w:endnote w:type="continuationSeparator" w:id="0">
    <w:p w14:paraId="4B585972" w14:textId="77777777" w:rsidR="00376CF4" w:rsidRDefault="00376CF4" w:rsidP="0047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DD0C" w14:textId="77777777" w:rsidR="00376CF4" w:rsidRDefault="00376CF4" w:rsidP="00477F74">
      <w:r>
        <w:separator/>
      </w:r>
    </w:p>
  </w:footnote>
  <w:footnote w:type="continuationSeparator" w:id="0">
    <w:p w14:paraId="61CEECE4" w14:textId="77777777" w:rsidR="00376CF4" w:rsidRDefault="00376CF4" w:rsidP="0047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259C" w14:textId="77777777" w:rsidR="00477F74" w:rsidRDefault="0047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E72"/>
    <w:multiLevelType w:val="multilevel"/>
    <w:tmpl w:val="B35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530A9D"/>
    <w:multiLevelType w:val="multilevel"/>
    <w:tmpl w:val="CD9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E0599"/>
    <w:multiLevelType w:val="hybridMultilevel"/>
    <w:tmpl w:val="9844F090"/>
    <w:lvl w:ilvl="0" w:tplc="FA4CD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5AF2"/>
    <w:multiLevelType w:val="multilevel"/>
    <w:tmpl w:val="9B1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86449CD"/>
    <w:multiLevelType w:val="hybridMultilevel"/>
    <w:tmpl w:val="7E82E5D0"/>
    <w:lvl w:ilvl="0" w:tplc="E2C40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36C"/>
    <w:multiLevelType w:val="hybridMultilevel"/>
    <w:tmpl w:val="BF04B4C4"/>
    <w:lvl w:ilvl="0" w:tplc="CB786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0258"/>
    <w:multiLevelType w:val="multilevel"/>
    <w:tmpl w:val="18D621A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653BBA"/>
    <w:multiLevelType w:val="hybridMultilevel"/>
    <w:tmpl w:val="BD7E33AA"/>
    <w:lvl w:ilvl="0" w:tplc="5222459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111B8B"/>
    <w:multiLevelType w:val="hybridMultilevel"/>
    <w:tmpl w:val="7C869854"/>
    <w:lvl w:ilvl="0" w:tplc="97786314">
      <w:start w:val="1"/>
      <w:numFmt w:val="lowerLetter"/>
      <w:lvlText w:val="(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79F45CA6"/>
    <w:multiLevelType w:val="multilevel"/>
    <w:tmpl w:val="2466D6E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7"/>
    <w:rsid w:val="00005A9A"/>
    <w:rsid w:val="000212A8"/>
    <w:rsid w:val="0005176F"/>
    <w:rsid w:val="00082024"/>
    <w:rsid w:val="000901B6"/>
    <w:rsid w:val="00090CB8"/>
    <w:rsid w:val="000A7DB4"/>
    <w:rsid w:val="000C2196"/>
    <w:rsid w:val="000D0453"/>
    <w:rsid w:val="000F114D"/>
    <w:rsid w:val="00134A13"/>
    <w:rsid w:val="00172B4E"/>
    <w:rsid w:val="00191822"/>
    <w:rsid w:val="001A141B"/>
    <w:rsid w:val="001C04B9"/>
    <w:rsid w:val="001D56F2"/>
    <w:rsid w:val="001E13E6"/>
    <w:rsid w:val="001E552B"/>
    <w:rsid w:val="001F77A5"/>
    <w:rsid w:val="0022271B"/>
    <w:rsid w:val="00235430"/>
    <w:rsid w:val="00245221"/>
    <w:rsid w:val="002524BF"/>
    <w:rsid w:val="00273B40"/>
    <w:rsid w:val="00274052"/>
    <w:rsid w:val="002C6769"/>
    <w:rsid w:val="002D320E"/>
    <w:rsid w:val="002D4F6F"/>
    <w:rsid w:val="002F2AE6"/>
    <w:rsid w:val="00376CF4"/>
    <w:rsid w:val="003A36C9"/>
    <w:rsid w:val="003A767C"/>
    <w:rsid w:val="004176EB"/>
    <w:rsid w:val="00417B3B"/>
    <w:rsid w:val="004376C8"/>
    <w:rsid w:val="00464E0C"/>
    <w:rsid w:val="004751AD"/>
    <w:rsid w:val="00477D79"/>
    <w:rsid w:val="00477F74"/>
    <w:rsid w:val="0048691C"/>
    <w:rsid w:val="00487B26"/>
    <w:rsid w:val="00493139"/>
    <w:rsid w:val="004F0DC2"/>
    <w:rsid w:val="004F5123"/>
    <w:rsid w:val="00543B6E"/>
    <w:rsid w:val="00567BE5"/>
    <w:rsid w:val="00594F7D"/>
    <w:rsid w:val="005D6AA7"/>
    <w:rsid w:val="005E4516"/>
    <w:rsid w:val="006043C5"/>
    <w:rsid w:val="0061432E"/>
    <w:rsid w:val="006145B7"/>
    <w:rsid w:val="006340A8"/>
    <w:rsid w:val="0067114C"/>
    <w:rsid w:val="00692E45"/>
    <w:rsid w:val="006A5916"/>
    <w:rsid w:val="006A5EAF"/>
    <w:rsid w:val="006D1D9A"/>
    <w:rsid w:val="007050A8"/>
    <w:rsid w:val="00722931"/>
    <w:rsid w:val="007322E7"/>
    <w:rsid w:val="0076740D"/>
    <w:rsid w:val="00782B52"/>
    <w:rsid w:val="0078337B"/>
    <w:rsid w:val="007C409B"/>
    <w:rsid w:val="008057EB"/>
    <w:rsid w:val="00834DD5"/>
    <w:rsid w:val="00854218"/>
    <w:rsid w:val="00891BB7"/>
    <w:rsid w:val="008A68F3"/>
    <w:rsid w:val="008B018F"/>
    <w:rsid w:val="008C1E08"/>
    <w:rsid w:val="008D383B"/>
    <w:rsid w:val="008D5C55"/>
    <w:rsid w:val="008D6985"/>
    <w:rsid w:val="008E4ED0"/>
    <w:rsid w:val="00906AFD"/>
    <w:rsid w:val="00912EF2"/>
    <w:rsid w:val="009134BF"/>
    <w:rsid w:val="00947309"/>
    <w:rsid w:val="00957C19"/>
    <w:rsid w:val="009A735B"/>
    <w:rsid w:val="009C1D16"/>
    <w:rsid w:val="009D618F"/>
    <w:rsid w:val="009E3D6F"/>
    <w:rsid w:val="00A00523"/>
    <w:rsid w:val="00A26E61"/>
    <w:rsid w:val="00A41447"/>
    <w:rsid w:val="00A509BE"/>
    <w:rsid w:val="00A51A1E"/>
    <w:rsid w:val="00A637BB"/>
    <w:rsid w:val="00B124C7"/>
    <w:rsid w:val="00B17672"/>
    <w:rsid w:val="00B4467E"/>
    <w:rsid w:val="00BD5848"/>
    <w:rsid w:val="00BF665B"/>
    <w:rsid w:val="00C025C2"/>
    <w:rsid w:val="00C040C4"/>
    <w:rsid w:val="00C55B1C"/>
    <w:rsid w:val="00CB1408"/>
    <w:rsid w:val="00CB15CA"/>
    <w:rsid w:val="00CB2CF3"/>
    <w:rsid w:val="00CE30AB"/>
    <w:rsid w:val="00CF22BE"/>
    <w:rsid w:val="00D114DF"/>
    <w:rsid w:val="00D34333"/>
    <w:rsid w:val="00D47ED7"/>
    <w:rsid w:val="00D728A3"/>
    <w:rsid w:val="00D85502"/>
    <w:rsid w:val="00DD10FA"/>
    <w:rsid w:val="00DD5255"/>
    <w:rsid w:val="00E06A68"/>
    <w:rsid w:val="00E164D2"/>
    <w:rsid w:val="00E51650"/>
    <w:rsid w:val="00EA1393"/>
    <w:rsid w:val="00ED4277"/>
    <w:rsid w:val="00F27934"/>
    <w:rsid w:val="00F34330"/>
    <w:rsid w:val="00F370BB"/>
    <w:rsid w:val="00F62198"/>
    <w:rsid w:val="00F90551"/>
    <w:rsid w:val="00FA19CE"/>
    <w:rsid w:val="00FC0240"/>
    <w:rsid w:val="00FF04D5"/>
    <w:rsid w:val="00FF23E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D3DB6"/>
  <w15:docId w15:val="{D8FB15D4-F7B4-4668-B948-952F8AD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 w:themeColor="hyperlink"/>
      <w:u w:val="single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Normal"/>
  </w:style>
  <w:style w:type="paragraph" w:styleId="NoSpacing">
    <w:name w:val="No Spacing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Normal"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">
    <w:name w:val="Table"/>
    <w:basedOn w:val="Caption"/>
  </w:style>
  <w:style w:type="paragraph" w:styleId="Header">
    <w:name w:val="header"/>
    <w:basedOn w:val="Normal"/>
    <w:link w:val="HeaderChar"/>
    <w:uiPriority w:val="99"/>
    <w:unhideWhenUsed/>
    <w:rsid w:val="00477F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7F7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77F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7F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H.Williamso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0B9D-817E-4ECD-988A-F992997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Faizuddin</dc:creator>
  <cp:lastModifiedBy>JHW@UG</cp:lastModifiedBy>
  <cp:revision>4</cp:revision>
  <cp:lastPrinted>2015-06-16T13:09:00Z</cp:lastPrinted>
  <dcterms:created xsi:type="dcterms:W3CDTF">2015-09-21T11:45:00Z</dcterms:created>
  <dcterms:modified xsi:type="dcterms:W3CDTF">2016-01-05T11:12:00Z</dcterms:modified>
  <dc:language>en-GB</dc:language>
</cp:coreProperties>
</file>